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DFE24" w14:textId="77777777" w:rsidR="00531D9D" w:rsidRDefault="00531D9D" w:rsidP="000B694D">
      <w:pPr>
        <w:jc w:val="center"/>
        <w:rPr>
          <w:rFonts w:ascii="Li Azad Pori Unicode" w:hAnsi="Li Azad Pori Unicode" w:cs="Li Azad Pori Unicode"/>
          <w:b/>
          <w:bCs/>
          <w:color w:val="0070C0"/>
          <w:sz w:val="84"/>
          <w:szCs w:val="84"/>
        </w:rPr>
      </w:pPr>
      <w:r w:rsidRPr="00C843AF">
        <w:rPr>
          <w:rFonts w:ascii="Li Azad Pori Unicode" w:hAnsi="Li Azad Pori Unicode" w:cs="Li Azad Pori Unicode"/>
          <w:b/>
          <w:bCs/>
          <w:color w:val="0070C0"/>
          <w:sz w:val="84"/>
          <w:szCs w:val="84"/>
          <w:cs/>
        </w:rPr>
        <w:t>তারবিয়াহ</w:t>
      </w:r>
      <w:r w:rsidRPr="00C843AF">
        <w:rPr>
          <w:rFonts w:ascii="Li Azad Pori Unicode" w:hAnsi="Li Azad Pori Unicode" w:cs="Li Azad Pori Unicode"/>
          <w:b/>
          <w:bCs/>
          <w:color w:val="0070C0"/>
          <w:sz w:val="84"/>
          <w:szCs w:val="84"/>
        </w:rPr>
        <w:t xml:space="preserve"> </w:t>
      </w:r>
    </w:p>
    <w:p w14:paraId="6FEB81C4" w14:textId="77777777" w:rsidR="009D2F3A" w:rsidRPr="009D2F3A" w:rsidRDefault="009D2F3A" w:rsidP="000B694D">
      <w:pPr>
        <w:jc w:val="center"/>
        <w:rPr>
          <w:rFonts w:ascii="Li Azad Pori Unicode" w:hAnsi="Li Azad Pori Unicode" w:cs="Li Azad Pori Unicode"/>
          <w:b/>
          <w:bCs/>
          <w:color w:val="632423" w:themeColor="accent2" w:themeShade="80"/>
          <w:sz w:val="44"/>
          <w:szCs w:val="44"/>
          <w:cs/>
        </w:rPr>
      </w:pPr>
      <w:proofErr w:type="spellStart"/>
      <w:r w:rsidRPr="009D2F3A">
        <w:rPr>
          <w:rFonts w:ascii="Li Azad Pori Unicode" w:hAnsi="Li Azad Pori Unicode" w:cs="Li Azad Pori Unicode"/>
          <w:b/>
          <w:bCs/>
          <w:color w:val="632423" w:themeColor="accent2" w:themeShade="80"/>
          <w:sz w:val="44"/>
          <w:szCs w:val="44"/>
        </w:rPr>
        <w:t>TARBIYAH</w:t>
      </w:r>
      <w:proofErr w:type="spellEnd"/>
      <w:r w:rsidRPr="009D2F3A">
        <w:rPr>
          <w:rFonts w:ascii="Li Azad Pori Unicode" w:hAnsi="Li Azad Pori Unicode" w:cs="Li Azad Pori Unicode"/>
          <w:b/>
          <w:bCs/>
          <w:color w:val="632423" w:themeColor="accent2" w:themeShade="80"/>
          <w:sz w:val="44"/>
          <w:szCs w:val="44"/>
        </w:rPr>
        <w:t>/1442/2021/ISSUE-8</w:t>
      </w:r>
    </w:p>
    <w:p w14:paraId="38DE427A" w14:textId="77777777" w:rsidR="00781B46" w:rsidRPr="007162A2" w:rsidRDefault="00781B46" w:rsidP="000B694D">
      <w:pPr>
        <w:jc w:val="center"/>
        <w:rPr>
          <w:rFonts w:ascii="Li Azad Pori Unicode" w:hAnsi="Li Azad Pori Unicode" w:cs="Li Azad Pori Unicode"/>
          <w:b/>
          <w:bCs/>
          <w:color w:val="0070C0"/>
          <w:szCs w:val="22"/>
          <w:cs/>
        </w:rPr>
      </w:pPr>
    </w:p>
    <w:p w14:paraId="41A908FA" w14:textId="77777777" w:rsidR="00781B46" w:rsidRPr="007162A2" w:rsidRDefault="00781B46" w:rsidP="000B694D">
      <w:pPr>
        <w:jc w:val="center"/>
        <w:rPr>
          <w:rFonts w:ascii="Li Azad Pori Unicode" w:hAnsi="Li Azad Pori Unicode" w:cs="Li Azad Pori Unicode"/>
          <w:b/>
          <w:bCs/>
          <w:color w:val="0070C0"/>
          <w:szCs w:val="22"/>
          <w:cs/>
        </w:rPr>
      </w:pPr>
    </w:p>
    <w:p w14:paraId="0CCA43AD" w14:textId="77777777" w:rsidR="00781B46" w:rsidRDefault="00781B46" w:rsidP="000B694D">
      <w:pPr>
        <w:jc w:val="center"/>
        <w:rPr>
          <w:rFonts w:ascii="Li Azad Pori Unicode" w:hAnsi="Li Azad Pori Unicode" w:cs="Li Azad Pori Unicode"/>
          <w:b/>
          <w:bCs/>
          <w:color w:val="0070C0"/>
          <w:szCs w:val="22"/>
        </w:rPr>
      </w:pPr>
    </w:p>
    <w:p w14:paraId="46930A0E" w14:textId="77777777" w:rsidR="007162A2" w:rsidRDefault="007162A2" w:rsidP="000B694D">
      <w:pPr>
        <w:jc w:val="center"/>
        <w:rPr>
          <w:rFonts w:ascii="Li Azad Pori Unicode" w:hAnsi="Li Azad Pori Unicode" w:cs="Li Azad Pori Unicode"/>
          <w:b/>
          <w:bCs/>
          <w:color w:val="0070C0"/>
          <w:szCs w:val="22"/>
        </w:rPr>
      </w:pPr>
    </w:p>
    <w:p w14:paraId="11F59C7F" w14:textId="77777777" w:rsidR="007162A2" w:rsidRDefault="007162A2" w:rsidP="000B694D">
      <w:pPr>
        <w:jc w:val="center"/>
        <w:rPr>
          <w:rFonts w:ascii="Li Azad Pori Unicode" w:hAnsi="Li Azad Pori Unicode" w:cs="Li Azad Pori Unicode"/>
          <w:b/>
          <w:bCs/>
          <w:color w:val="0070C0"/>
          <w:szCs w:val="22"/>
        </w:rPr>
      </w:pPr>
    </w:p>
    <w:p w14:paraId="16816CB6" w14:textId="77777777" w:rsidR="007162A2" w:rsidRDefault="007162A2" w:rsidP="000B694D">
      <w:pPr>
        <w:jc w:val="center"/>
        <w:rPr>
          <w:rFonts w:ascii="Li Azad Pori Unicode" w:hAnsi="Li Azad Pori Unicode" w:cs="Li Azad Pori Unicode"/>
          <w:b/>
          <w:bCs/>
          <w:color w:val="0070C0"/>
          <w:szCs w:val="22"/>
        </w:rPr>
      </w:pPr>
    </w:p>
    <w:p w14:paraId="7E343AE9" w14:textId="77777777" w:rsidR="007162A2" w:rsidRDefault="007162A2" w:rsidP="000B694D">
      <w:pPr>
        <w:jc w:val="center"/>
        <w:rPr>
          <w:rFonts w:ascii="Li Azad Pori Unicode" w:hAnsi="Li Azad Pori Unicode" w:cs="Li Azad Pori Unicode"/>
          <w:b/>
          <w:bCs/>
          <w:color w:val="0070C0"/>
          <w:szCs w:val="22"/>
        </w:rPr>
      </w:pPr>
    </w:p>
    <w:p w14:paraId="34C4F0B6" w14:textId="77777777" w:rsidR="007162A2" w:rsidRDefault="007162A2" w:rsidP="000B694D">
      <w:pPr>
        <w:jc w:val="center"/>
        <w:rPr>
          <w:rFonts w:ascii="Li Azad Pori Unicode" w:hAnsi="Li Azad Pori Unicode" w:cs="Li Azad Pori Unicode"/>
          <w:b/>
          <w:bCs/>
          <w:color w:val="0070C0"/>
          <w:szCs w:val="22"/>
        </w:rPr>
      </w:pPr>
    </w:p>
    <w:p w14:paraId="02533789" w14:textId="77777777" w:rsidR="007162A2" w:rsidRDefault="00E33D8B" w:rsidP="000B694D">
      <w:pPr>
        <w:jc w:val="center"/>
        <w:rPr>
          <w:rFonts w:ascii="Li Azad Pori Unicode" w:hAnsi="Li Azad Pori Unicode" w:cs="Li Azad Pori Unicode"/>
          <w:b/>
          <w:bCs/>
          <w:color w:val="0070C0"/>
          <w:szCs w:val="22"/>
        </w:rPr>
      </w:pPr>
      <w:r>
        <w:rPr>
          <w:rFonts w:ascii="Li Azad Pori Unicode" w:hAnsi="Li Azad Pori Unicode" w:cs="Li Azad Pori Unicode"/>
          <w:b/>
          <w:bCs/>
          <w:noProof/>
          <w:color w:val="0070C0"/>
          <w:szCs w:val="22"/>
        </w:rPr>
        <w:drawing>
          <wp:anchor distT="0" distB="0" distL="114300" distR="114300" simplePos="0" relativeHeight="251658240" behindDoc="0" locked="0" layoutInCell="1" allowOverlap="1" wp14:anchorId="43497399" wp14:editId="73E48F3E">
            <wp:simplePos x="0" y="0"/>
            <wp:positionH relativeFrom="column">
              <wp:posOffset>-3175</wp:posOffset>
            </wp:positionH>
            <wp:positionV relativeFrom="paragraph">
              <wp:posOffset>248835</wp:posOffset>
            </wp:positionV>
            <wp:extent cx="3657600" cy="1701165"/>
            <wp:effectExtent l="0" t="0" r="0" b="0"/>
            <wp:wrapThrough wrapText="bothSides">
              <wp:wrapPolygon edited="0">
                <wp:start x="8888" y="0"/>
                <wp:lineTo x="8100" y="726"/>
                <wp:lineTo x="6413" y="3386"/>
                <wp:lineTo x="5625" y="7740"/>
                <wp:lineTo x="5625" y="11610"/>
                <wp:lineTo x="6075" y="15480"/>
                <wp:lineTo x="7538" y="19351"/>
                <wp:lineTo x="9338" y="21044"/>
                <wp:lineTo x="9675" y="21286"/>
                <wp:lineTo x="11813" y="21286"/>
                <wp:lineTo x="13725" y="19592"/>
                <wp:lineTo x="15413" y="15722"/>
                <wp:lineTo x="15413" y="15480"/>
                <wp:lineTo x="15975" y="11610"/>
                <wp:lineTo x="15975" y="7740"/>
                <wp:lineTo x="15188" y="3628"/>
                <wp:lineTo x="13388" y="726"/>
                <wp:lineTo x="12600" y="0"/>
                <wp:lineTo x="8888"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l firdaws.png"/>
                    <pic:cNvPicPr/>
                  </pic:nvPicPr>
                  <pic:blipFill>
                    <a:blip r:embed="rId8">
                      <a:extLst>
                        <a:ext uri="{28A0092B-C50C-407E-A947-70E740481C1C}">
                          <a14:useLocalDpi xmlns:a14="http://schemas.microsoft.com/office/drawing/2010/main" val="0"/>
                        </a:ext>
                      </a:extLst>
                    </a:blip>
                    <a:stretch>
                      <a:fillRect/>
                    </a:stretch>
                  </pic:blipFill>
                  <pic:spPr>
                    <a:xfrm>
                      <a:off x="0" y="0"/>
                      <a:ext cx="3657600" cy="1701165"/>
                    </a:xfrm>
                    <a:prstGeom prst="rect">
                      <a:avLst/>
                    </a:prstGeom>
                  </pic:spPr>
                </pic:pic>
              </a:graphicData>
            </a:graphic>
            <wp14:sizeRelH relativeFrom="page">
              <wp14:pctWidth>0</wp14:pctWidth>
            </wp14:sizeRelH>
            <wp14:sizeRelV relativeFrom="page">
              <wp14:pctHeight>0</wp14:pctHeight>
            </wp14:sizeRelV>
          </wp:anchor>
        </w:drawing>
      </w:r>
    </w:p>
    <w:p w14:paraId="4D8625D6" w14:textId="77777777" w:rsidR="0023436A" w:rsidRDefault="0023436A" w:rsidP="00203FD8">
      <w:pPr>
        <w:pStyle w:val="TOCHeading"/>
        <w:jc w:val="left"/>
        <w:rPr>
          <w:rFonts w:ascii="Li Sirajee Sheikh Unicode" w:hAnsi="Li Sirajee Sheikh Unicode" w:cs="Li Sirajee Sheikh Unicode"/>
          <w:color w:val="C00000"/>
          <w:sz w:val="24"/>
          <w:szCs w:val="24"/>
        </w:rPr>
      </w:pPr>
    </w:p>
    <w:p w14:paraId="2E665CE2" w14:textId="77777777" w:rsidR="00203FD8" w:rsidRPr="00203FD8" w:rsidRDefault="00203FD8" w:rsidP="00203FD8">
      <w:pPr>
        <w:rPr>
          <w:lang w:eastAsia="ja-JP" w:bidi="ar-SA"/>
        </w:rPr>
      </w:pPr>
    </w:p>
    <w:p w14:paraId="2806284A" w14:textId="77777777" w:rsidR="00EE28B6" w:rsidRPr="006F5BE4" w:rsidRDefault="00EE28B6" w:rsidP="00EE28B6">
      <w:pPr>
        <w:pStyle w:val="Heading1"/>
      </w:pPr>
      <w:bookmarkStart w:id="0" w:name="_Toc67912059"/>
      <w:r w:rsidRPr="006F5BE4">
        <w:lastRenderedPageBreak/>
        <w:t xml:space="preserve">১. </w:t>
      </w:r>
      <w:proofErr w:type="spellStart"/>
      <w:r w:rsidRPr="006F5BE4">
        <w:t>সম্পাদকীয়</w:t>
      </w:r>
      <w:proofErr w:type="spellEnd"/>
      <w:r>
        <w:t xml:space="preserve">: </w:t>
      </w:r>
      <w:proofErr w:type="spellStart"/>
      <w:r w:rsidRPr="006F5BE4">
        <w:t>হিন্দুত্ববাদের</w:t>
      </w:r>
      <w:proofErr w:type="spellEnd"/>
      <w:r w:rsidRPr="006F5BE4">
        <w:t xml:space="preserve"> </w:t>
      </w:r>
      <w:proofErr w:type="spellStart"/>
      <w:r w:rsidRPr="006F5BE4">
        <w:t>আগ্রাসন</w:t>
      </w:r>
      <w:bookmarkEnd w:id="0"/>
      <w:proofErr w:type="spellEnd"/>
    </w:p>
    <w:p w14:paraId="0F445EBA" w14:textId="77777777" w:rsidR="0023436A" w:rsidRPr="00735BDA" w:rsidRDefault="0023436A" w:rsidP="000B694D">
      <w:pPr>
        <w:jc w:val="both"/>
        <w:rPr>
          <w:rFonts w:ascii="BornomalaBN" w:hAnsi="BornomalaBN" w:cs="BornomalaBN"/>
          <w:color w:val="000000" w:themeColor="text1"/>
          <w:sz w:val="26"/>
          <w:szCs w:val="26"/>
        </w:rPr>
      </w:pPr>
      <w:r w:rsidRPr="00735BDA">
        <w:rPr>
          <w:rFonts w:ascii="BornomalaBN" w:hAnsi="BornomalaBN" w:cs="BornomalaBN"/>
          <w:color w:val="000000" w:themeColor="text1"/>
          <w:sz w:val="26"/>
          <w:szCs w:val="26"/>
          <w:cs/>
        </w:rPr>
        <w:t>সকল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প্রশংসা</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মহান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রব্বুল আলামিনের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দরবারে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যিনি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আমাদেরকে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এই ফেৎনার জমানায়ও হক্ব জা’মাআতের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সাথে</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থেকে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জিহাদের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পথে</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এগিয়ে</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যাওয়ার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তাওফিক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দান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করেছেন</w:t>
      </w:r>
      <w:r w:rsidRPr="00735BDA">
        <w:rPr>
          <w:rFonts w:ascii="BornomalaBN" w:hAnsi="BornomalaBN" w:cs="BornomalaBN"/>
          <w:color w:val="000000" w:themeColor="text1"/>
          <w:sz w:val="26"/>
          <w:szCs w:val="26"/>
          <w:cs/>
          <w:lang w:bidi="hi-IN"/>
        </w:rPr>
        <w:t>।</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দরূদ</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ও</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সালাম</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বর্ষিত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হোক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শ্রেষ্ঠ</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সমরবিদ</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নবীকুল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শিরোমণি</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নবী</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মুহাম্মাদুর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রাসূলুল্লাহ</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সাল্লাহু</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আলাইহি</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ওয়া</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সাল্লামের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উপর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এবং</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তার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পরিবার</w:t>
      </w:r>
      <w:r w:rsidRPr="00735BDA">
        <w:rPr>
          <w:rFonts w:ascii="BornomalaBN" w:hAnsi="BornomalaBN" w:cs="BornomalaBN"/>
          <w:color w:val="000000" w:themeColor="text1"/>
          <w:sz w:val="26"/>
          <w:szCs w:val="26"/>
        </w:rPr>
        <w:t>-</w:t>
      </w:r>
      <w:r w:rsidRPr="00735BDA">
        <w:rPr>
          <w:rFonts w:ascii="BornomalaBN" w:hAnsi="BornomalaBN" w:cs="BornomalaBN"/>
          <w:color w:val="000000" w:themeColor="text1"/>
          <w:sz w:val="26"/>
          <w:szCs w:val="26"/>
          <w:cs/>
        </w:rPr>
        <w:t>পরিজন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সাথীবর্গ</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ও</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কেয়ামত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পর্যন্ত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আগত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দ্বীন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ও</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ইসলামের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অনুসারি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মুজাহিদিনের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উপর</w:t>
      </w:r>
      <w:r w:rsidRPr="00735BDA">
        <w:rPr>
          <w:rFonts w:ascii="BornomalaBN" w:hAnsi="BornomalaBN" w:cs="BornomalaBN"/>
          <w:color w:val="000000" w:themeColor="text1"/>
          <w:sz w:val="26"/>
          <w:szCs w:val="26"/>
          <w:cs/>
          <w:lang w:bidi="hi-IN"/>
        </w:rPr>
        <w:t>।</w:t>
      </w:r>
    </w:p>
    <w:p w14:paraId="4CF2AFC1" w14:textId="77777777" w:rsidR="0023436A" w:rsidRPr="00735BDA" w:rsidRDefault="0023436A" w:rsidP="000B694D">
      <w:pPr>
        <w:spacing w:after="120"/>
        <w:jc w:val="both"/>
        <w:rPr>
          <w:rFonts w:ascii="BornomalaBN" w:hAnsi="BornomalaBN" w:cs="BornomalaBN"/>
          <w:b/>
          <w:bCs/>
          <w:color w:val="000000" w:themeColor="text1"/>
          <w:sz w:val="26"/>
          <w:szCs w:val="26"/>
        </w:rPr>
      </w:pPr>
      <w:r w:rsidRPr="00735BDA">
        <w:rPr>
          <w:rFonts w:ascii="BornomalaBN" w:hAnsi="BornomalaBN" w:cs="BornomalaBN"/>
          <w:b/>
          <w:bCs/>
          <w:color w:val="000000" w:themeColor="text1"/>
          <w:sz w:val="26"/>
          <w:szCs w:val="26"/>
          <w:cs/>
        </w:rPr>
        <w:t>মুহতারাম পাঠক</w:t>
      </w:r>
      <w:r w:rsidRPr="00735BDA">
        <w:rPr>
          <w:rFonts w:ascii="BornomalaBN" w:hAnsi="BornomalaBN" w:cs="BornomalaBN"/>
          <w:b/>
          <w:bCs/>
          <w:color w:val="000000" w:themeColor="text1"/>
          <w:sz w:val="26"/>
          <w:szCs w:val="26"/>
        </w:rPr>
        <w:t xml:space="preserve"> </w:t>
      </w:r>
      <w:r w:rsidRPr="00735BDA">
        <w:rPr>
          <w:rFonts w:ascii="BornomalaBN" w:hAnsi="BornomalaBN" w:cs="BornomalaBN"/>
          <w:b/>
          <w:bCs/>
          <w:color w:val="000000" w:themeColor="text1"/>
          <w:sz w:val="26"/>
          <w:szCs w:val="26"/>
          <w:cs/>
        </w:rPr>
        <w:t>!</w:t>
      </w:r>
    </w:p>
    <w:p w14:paraId="154D6312" w14:textId="77777777" w:rsidR="0023436A" w:rsidRPr="00735BDA" w:rsidRDefault="0023436A" w:rsidP="000B694D">
      <w:pPr>
        <w:spacing w:after="120"/>
        <w:jc w:val="both"/>
        <w:rPr>
          <w:rFonts w:ascii="BornomalaBN" w:hAnsi="BornomalaBN" w:cs="BornomalaBN"/>
          <w:color w:val="000000" w:themeColor="text1"/>
          <w:sz w:val="26"/>
          <w:szCs w:val="26"/>
        </w:rPr>
      </w:pPr>
      <w:r w:rsidRPr="00735BDA">
        <w:rPr>
          <w:rFonts w:ascii="BornomalaBN" w:hAnsi="BornomalaBN" w:cs="BornomalaBN"/>
          <w:color w:val="000000" w:themeColor="text1"/>
          <w:sz w:val="26"/>
          <w:szCs w:val="26"/>
        </w:rPr>
        <w:t>‘</w:t>
      </w:r>
      <w:r w:rsidRPr="00735BDA">
        <w:rPr>
          <w:rFonts w:ascii="BornomalaBN" w:hAnsi="BornomalaBN" w:cs="BornomalaBN"/>
          <w:color w:val="000000" w:themeColor="text1"/>
          <w:sz w:val="26"/>
          <w:szCs w:val="26"/>
          <w:cs/>
        </w:rPr>
        <w:t>তারবিয়াহ’ ম্যাগাজিনের অষ্টম সংখ্যা প্রকাশের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পথে</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আলহামদুলিল্লাহ। আল্লাহ তা’আলা এর সাথে সংশ্লিষ্ট লেখক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পাঠক ও প্রস্তুতকারী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এবং</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শুভাকাঙ্খি</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সকল ভাইকে উত্তম বদলা দান করুন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আমীন। সাধারণত আমাদের এই ম্যাগাজিনে থাকে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জিহাদের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প্রতি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উদ্বুদ্ধ</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কিছু</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পাথেয়</w:t>
      </w:r>
      <w:r w:rsidRPr="00735BDA">
        <w:rPr>
          <w:rFonts w:ascii="BornomalaBN" w:hAnsi="BornomalaBN" w:cs="BornomalaBN"/>
          <w:color w:val="000000" w:themeColor="text1"/>
          <w:sz w:val="26"/>
          <w:szCs w:val="26"/>
          <w:cs/>
          <w:lang w:bidi="hi-IN"/>
        </w:rPr>
        <w:t>।</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আল্লাহ তা’আলা আমাদের সকলকে এর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থেকে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ফায়দা</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গ্রহণ</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করার তাওফিক দান করুন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আমীন।</w:t>
      </w:r>
    </w:p>
    <w:p w14:paraId="54DE68DA" w14:textId="77777777" w:rsidR="0023436A" w:rsidRPr="00735BDA" w:rsidRDefault="0023436A" w:rsidP="000B694D">
      <w:pPr>
        <w:spacing w:after="120"/>
        <w:jc w:val="both"/>
        <w:rPr>
          <w:rFonts w:ascii="BornomalaBN" w:hAnsi="BornomalaBN" w:cs="BornomalaBN"/>
          <w:b/>
          <w:bCs/>
          <w:color w:val="000000" w:themeColor="text1"/>
          <w:sz w:val="26"/>
          <w:szCs w:val="26"/>
        </w:rPr>
      </w:pPr>
      <w:r w:rsidRPr="00735BDA">
        <w:rPr>
          <w:rFonts w:ascii="BornomalaBN" w:hAnsi="BornomalaBN" w:cs="BornomalaBN"/>
          <w:b/>
          <w:bCs/>
          <w:color w:val="000000" w:themeColor="text1"/>
          <w:sz w:val="26"/>
          <w:szCs w:val="26"/>
          <w:cs/>
        </w:rPr>
        <w:t>মুহতারাম পাঠক</w:t>
      </w:r>
      <w:r w:rsidRPr="00735BDA">
        <w:rPr>
          <w:rFonts w:ascii="BornomalaBN" w:hAnsi="BornomalaBN" w:cs="BornomalaBN"/>
          <w:b/>
          <w:bCs/>
          <w:color w:val="000000" w:themeColor="text1"/>
          <w:sz w:val="26"/>
          <w:szCs w:val="26"/>
        </w:rPr>
        <w:t xml:space="preserve"> </w:t>
      </w:r>
      <w:r w:rsidRPr="00735BDA">
        <w:rPr>
          <w:rFonts w:ascii="BornomalaBN" w:hAnsi="BornomalaBN" w:cs="BornomalaBN"/>
          <w:b/>
          <w:bCs/>
          <w:color w:val="000000" w:themeColor="text1"/>
          <w:sz w:val="26"/>
          <w:szCs w:val="26"/>
          <w:cs/>
        </w:rPr>
        <w:t>!</w:t>
      </w:r>
    </w:p>
    <w:p w14:paraId="73695FB0" w14:textId="77777777" w:rsidR="0023436A" w:rsidRPr="00735BDA" w:rsidRDefault="0023436A" w:rsidP="000B694D">
      <w:pPr>
        <w:jc w:val="both"/>
        <w:rPr>
          <w:rFonts w:ascii="BornomalaBN" w:hAnsi="BornomalaBN" w:cs="BornomalaBN"/>
          <w:color w:val="000000" w:themeColor="text1"/>
          <w:sz w:val="26"/>
          <w:szCs w:val="26"/>
          <w:cs/>
        </w:rPr>
      </w:pPr>
      <w:r w:rsidRPr="00735BDA">
        <w:rPr>
          <w:rFonts w:ascii="BornomalaBN" w:hAnsi="BornomalaBN" w:cs="BornomalaBN"/>
          <w:color w:val="000000" w:themeColor="text1"/>
          <w:sz w:val="26"/>
          <w:szCs w:val="26"/>
          <w:cs/>
        </w:rPr>
        <w:t>আজ আমরা এমন এক কঠিন সময় পার করছি, যেদিকে তাকাই সেদিকেই দেখি ইসলাম ও মুসলমানদের নিয়ে কটাক্ষ। তাগুতের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প্রেতাত্ত্বারা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ক্রমাগতভাবে</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আমাদের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ধর্মের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অবমাননা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যাচ্ছে</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তার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বিরুদ্ধে</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বিচার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প্রার্থনা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করলে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শুরু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হয়</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গড়িমসি</w:t>
      </w:r>
      <w:r w:rsidRPr="00735BDA">
        <w:rPr>
          <w:rFonts w:ascii="BornomalaBN" w:hAnsi="BornomalaBN" w:cs="BornomalaBN"/>
          <w:color w:val="000000" w:themeColor="text1"/>
          <w:sz w:val="26"/>
          <w:szCs w:val="26"/>
          <w:cs/>
          <w:lang w:bidi="hi-IN"/>
        </w:rPr>
        <w:t>।</w:t>
      </w:r>
      <w:r w:rsidRPr="00735BDA">
        <w:rPr>
          <w:rFonts w:ascii="BornomalaBN" w:hAnsi="BornomalaBN" w:cs="BornomalaBN"/>
          <w:color w:val="000000" w:themeColor="text1"/>
          <w:sz w:val="26"/>
          <w:szCs w:val="26"/>
          <w:cs/>
        </w:rPr>
        <w:t xml:space="preserve"> কোনো অপরাধ সংঘটিত হওয়ার পর তা দমনে গড়িমসি করা আরো অপরাধ জন্ম দিতে পারে। সৃষ্টি হতে পারে নানা জটিলতার। রংপুরের ঘটনাই ধরা যাক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এক ব্যক্তির বিরুদ্ধে সংখ্যাগরিষ্ঠ মানুষের ধর্ম ইসলাম অবমাননার অভিযোগ আসল। মানুষ প্রতিবাদ করল। পুলিশের কাছে মামলা নিয়ে গেল। মামলা নিতে পুলিশের যথারীতি গড়িমসি। মামলা নেয়ার পর শুরু হল তদন্তে ঢিলেমি</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অপরাধী ধরতে গড়িমসি। বিক্ষুব্ধ জনতা দফায় দফায় আন্দোলন করল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আল্টিমেটাম দিল। সংশ্লিষ্ট কর্তাদের কোনো রা নেই। তাদের বোধোদয় হল তখন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যখন ঝরে গেছে তাজা ক’টি প্রাণ</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আহতদের আর্তনাদে ভারি হয়েছে হাসপাতাল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 xml:space="preserve">আগুনে পুড়েছে কত অভাগার ঘর। এখন ব্যস্ততার শেষ নেই আইনশৃঙ্খলার কর্তাদের। পুরো দেশের মনোযোগ এদিকে আকর্ষিত হওয়ার পর টনক নড়েছে তাদের। দায়ের </w:t>
      </w:r>
      <w:r w:rsidRPr="00735BDA">
        <w:rPr>
          <w:rFonts w:ascii="BornomalaBN" w:hAnsi="BornomalaBN" w:cs="BornomalaBN"/>
          <w:color w:val="000000" w:themeColor="text1"/>
          <w:sz w:val="26"/>
          <w:szCs w:val="26"/>
          <w:cs/>
        </w:rPr>
        <w:lastRenderedPageBreak/>
        <w:t>হয়েছে বহু মামলা। গ্রেফতারের ভয়ে শত-সহস্র পুরুষ হয়েছে ঘরছাড়া। এখানেও উপরি কামাই- গ্রেফতারবাণিজ্য। মামলা দেখিয়ে গ্রেফতার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এরপর টাকার বিনিময়ে মুক্তি। নিরীহ জনতার নাভিশ্বাস। দুঃখের বিষয় হচ্ছে এসব ঘটনার মূল অপরাধীকে কখনো শাস্তির মুখোমুখি করা হয় না। কক্সবাজারের রামু</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পাবনার সাঁথিয়া কিংবা ব্রাহ্মণবাড়িয়ার নাসিরনগর ভোলার ঘটনা- সবর্ত্র একই কাহিনী চিত্রিত হয়েছে। যেই একটা অ-মানুষের কারণে এতগুলো মানুষ ক্ষয়ক্ষতির শিকার হল তাকে দণ্ডিত না করে যদি পরবর্তীতে ধর্মীয় আবেগের বশবর্তী হয়ে অ্যাকশনে যাওয়া জনতার নামে মামলা করা হয়, তাহলে এটাকে বলা হবে ভেতরে ক্যান্সার রেখে বাইরে চর্মরোগের চিকিৎসা করা</w:t>
      </w:r>
      <w:r w:rsidRPr="00735BDA">
        <w:rPr>
          <w:rFonts w:ascii="BornomalaBN" w:hAnsi="BornomalaBN" w:cs="BornomalaBN"/>
          <w:color w:val="000000" w:themeColor="text1"/>
          <w:sz w:val="26"/>
          <w:szCs w:val="26"/>
          <w:cs/>
          <w:lang w:bidi="hi-IN"/>
        </w:rPr>
        <w:t xml:space="preserve">। </w:t>
      </w:r>
      <w:r w:rsidRPr="00735BDA">
        <w:rPr>
          <w:rFonts w:ascii="BornomalaBN" w:hAnsi="BornomalaBN" w:cs="BornomalaBN"/>
          <w:color w:val="000000" w:themeColor="text1"/>
          <w:sz w:val="26"/>
          <w:szCs w:val="26"/>
          <w:cs/>
        </w:rPr>
        <w:t>আসল জায়গায় হাত না দিয়ে এভাবে সমাধানের আশা করা নিছক বোকামি। ফেসবুকসহ সামাজিক যোগাযোগ মাধ্যমে ইসলাম অবমাননাকে কেন্দ্র করে এসব সহিংসতায় যে প্রাণহানি ও ক্ষয়ক্ষতি হয়েছে সেক্ষেত্রে সংখ্যালঘু হিন্দু</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সংখ্যাগুরু মুসলমান এবং সরকার- তিন পক্ষেরই দায়বদ্ধতা আছে। ইসলাম সহনশীলতার ধর্ম</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মানবতার ধর্ম, ইনসাফের সাথে বিচার কার্য পরিচালনা করার ধর্ম</w:t>
      </w:r>
      <w:r w:rsidRPr="00735BDA">
        <w:rPr>
          <w:rFonts w:ascii="BornomalaBN" w:hAnsi="BornomalaBN" w:cs="BornomalaBN"/>
          <w:color w:val="000000" w:themeColor="text1"/>
          <w:sz w:val="26"/>
          <w:szCs w:val="26"/>
          <w:cs/>
          <w:lang w:bidi="hi-IN"/>
        </w:rPr>
        <w:t xml:space="preserve">। </w:t>
      </w:r>
      <w:r w:rsidRPr="00735BDA">
        <w:rPr>
          <w:rFonts w:ascii="BornomalaBN" w:hAnsi="BornomalaBN" w:cs="BornomalaBN"/>
          <w:color w:val="000000" w:themeColor="text1"/>
          <w:sz w:val="26"/>
          <w:szCs w:val="26"/>
          <w:cs/>
        </w:rPr>
        <w:t xml:space="preserve">ফলে এদেশের সংখ্যালঘু হিন্দুদেরও তো কিছু কর্তব্য আছে। এসব কর্তব্যের মধ্যে অন্যতম হচ্ছে এদেশের সংখ্যাগুরু মুসলমানদের ধর্মবিশ্বাসের প্রতি শ্রদ্ধাবোধ বজায় রাখা এবং কোনো </w:t>
      </w:r>
      <w:r w:rsidR="00C07B74">
        <w:rPr>
          <w:rFonts w:ascii="BornomalaBN" w:hAnsi="BornomalaBN" w:cs="BornomalaBN"/>
          <w:color w:val="000000" w:themeColor="text1"/>
          <w:sz w:val="26"/>
          <w:szCs w:val="26"/>
          <w:cs/>
        </w:rPr>
        <w:t>ধরণের</w:t>
      </w:r>
      <w:r w:rsidRPr="00735BDA">
        <w:rPr>
          <w:rFonts w:ascii="BornomalaBN" w:hAnsi="BornomalaBN" w:cs="BornomalaBN"/>
          <w:color w:val="000000" w:themeColor="text1"/>
          <w:sz w:val="26"/>
          <w:szCs w:val="26"/>
          <w:cs/>
        </w:rPr>
        <w:t xml:space="preserve"> কটূক্তি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 xml:space="preserve">উত্তেজনাকর বক্তব্য কিংবা আপত্তিকর মন্তব্য থেকে বিরত থাকা। </w:t>
      </w:r>
    </w:p>
    <w:p w14:paraId="2C88E3BE" w14:textId="77777777" w:rsidR="0023436A" w:rsidRPr="00735BDA" w:rsidRDefault="0023436A" w:rsidP="000B694D">
      <w:pPr>
        <w:jc w:val="both"/>
        <w:rPr>
          <w:rFonts w:ascii="BornomalaBN" w:hAnsi="BornomalaBN" w:cs="BornomalaBN"/>
          <w:color w:val="000000" w:themeColor="text1"/>
          <w:sz w:val="26"/>
          <w:szCs w:val="26"/>
          <w:cs/>
        </w:rPr>
      </w:pPr>
      <w:r w:rsidRPr="00735BDA">
        <w:rPr>
          <w:rFonts w:ascii="BornomalaBN" w:hAnsi="BornomalaBN" w:cs="BornomalaBN"/>
          <w:color w:val="000000" w:themeColor="text1"/>
          <w:sz w:val="26"/>
          <w:szCs w:val="26"/>
          <w:cs/>
        </w:rPr>
        <w:t>আর আমরা যারা সংখ্যাগরিষ্ঠ মুসলমান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নিজেদের দ্বীন-ঈমানকে যেমন দুষ্টদের আক্রমণ থেকে আমাদের রক্ষা করতে হবে</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ওয়ালা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বা</w:t>
      </w:r>
      <w:r w:rsidRPr="00735BDA">
        <w:rPr>
          <w:rFonts w:ascii="BornomalaBN" w:hAnsi="BornomalaBN" w:cs="BornomalaBN"/>
          <w:color w:val="000000" w:themeColor="text1"/>
          <w:sz w:val="26"/>
          <w:szCs w:val="26"/>
        </w:rPr>
        <w:t>’</w:t>
      </w:r>
      <w:r w:rsidRPr="00735BDA">
        <w:rPr>
          <w:rFonts w:ascii="BornomalaBN" w:hAnsi="BornomalaBN" w:cs="BornomalaBN"/>
          <w:color w:val="000000" w:themeColor="text1"/>
          <w:sz w:val="26"/>
          <w:szCs w:val="26"/>
          <w:cs/>
        </w:rPr>
        <w:t>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মাস</w:t>
      </w:r>
      <w:r w:rsidRPr="00735BDA">
        <w:rPr>
          <w:rFonts w:ascii="BornomalaBN" w:hAnsi="BornomalaBN" w:cs="BornomalaBN"/>
          <w:color w:val="000000" w:themeColor="text1"/>
          <w:sz w:val="26"/>
          <w:szCs w:val="26"/>
        </w:rPr>
        <w:t>’</w:t>
      </w:r>
      <w:r w:rsidRPr="00735BDA">
        <w:rPr>
          <w:rFonts w:ascii="BornomalaBN" w:hAnsi="BornomalaBN" w:cs="BornomalaBN"/>
          <w:color w:val="000000" w:themeColor="text1"/>
          <w:sz w:val="26"/>
          <w:szCs w:val="26"/>
          <w:cs/>
        </w:rPr>
        <w:t>আলা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মেনে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চলতে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হবে</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তেমনি এটাও লক্ষ্য রাখতে হবে যে</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নিরপরাধ কোনো অমুসলিম যেন আমাদের হাতে জুলুমের শিকার না হয়। এই সীমাটুকু রক্ষা করার তালীম তো শরীয়ত আমাদের যুগ যুগ ধরে দিয়ে আসছে। তাছাড়া এদের অনেকেই যে তিলকে তাল বানাতে পারঙ্গম তা-ও তো স্মরণে রাখা দরকার</w:t>
      </w:r>
      <w:r w:rsidRPr="00735BDA">
        <w:rPr>
          <w:rFonts w:ascii="BornomalaBN" w:hAnsi="BornomalaBN" w:cs="BornomalaBN"/>
          <w:color w:val="000000" w:themeColor="text1"/>
          <w:sz w:val="26"/>
          <w:szCs w:val="26"/>
          <w:cs/>
          <w:lang w:bidi="hi-IN"/>
        </w:rPr>
        <w:t xml:space="preserve">। </w:t>
      </w:r>
      <w:r w:rsidRPr="00735BDA">
        <w:rPr>
          <w:rFonts w:ascii="BornomalaBN" w:hAnsi="BornomalaBN" w:cs="BornomalaBN"/>
          <w:color w:val="000000" w:themeColor="text1"/>
          <w:sz w:val="26"/>
          <w:szCs w:val="26"/>
          <w:cs/>
        </w:rPr>
        <w:t>এই তো কয়েক বছর আগের কথা, বিবিসি সংবাদ দিল যে</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ভারতে খোদ হিন্দুরাই বাছুর মেরে দাঙ্গা বাধানোর চেষ্টা করছিল। ঘটনাটি ভারতের উত্তর প্রদেশের গোণ্ডা জেলার। জেলার পুলিশ সুপার উমেশ কুমার সিংয়ের জবানিতে ঘটনার বৃত্তান্ত হচ্ছে</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 xml:space="preserve">শনিবার রাতে কাটরা বাজার এলাকার একটি গ্রাম থেকে দুটি বাছুর চুরি হয়ে যায়। পরে বাছুর দুটোর গলা কেটে ফেলে রাখা হয়। কিন্তু স্থানীয় কয়েকজন বাসিন্দা মঙ্গল ও রামসেবক নামক দুজনকে ঘটনাস্থল থেকে পালাতে দেখে ফেলে। তারা গিয়ে মরা </w:t>
      </w:r>
      <w:r w:rsidRPr="00735BDA">
        <w:rPr>
          <w:rFonts w:ascii="BornomalaBN" w:hAnsi="BornomalaBN" w:cs="BornomalaBN"/>
          <w:color w:val="000000" w:themeColor="text1"/>
          <w:sz w:val="26"/>
          <w:szCs w:val="26"/>
          <w:cs/>
        </w:rPr>
        <w:lastRenderedPageBreak/>
        <w:t>বাছুর দেখে পুলিশে খবর দেয়। সোমবার দুজনকেই গ্রেফতার করে পুলিশ। মরা বাছুর দুটির ফলে সাময়িকভাবে এলাকায় সাম্প্রদায়িক উত্তেজনা ছড়িয়ে পড়েছিল বলেও স্বীকার করেন পুলিশ সুপার। তিনি আরো বলেন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অনেক পুলিশ পাঠাতে হয়েছিল পরিস্থিতি নিয়ন্ত্রণ করতে। দুজনকে গ্রেফতার করে জিজ্ঞাসাবাদ করতেই আসল ঘটনা বেরিয়ে আসে। (দৈনিক নয়া দিগন্ত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৫ অক্টোবর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 xml:space="preserve">২০১৭) </w:t>
      </w:r>
    </w:p>
    <w:p w14:paraId="1A95ACCB" w14:textId="77777777" w:rsidR="0023436A" w:rsidRPr="00735BDA" w:rsidRDefault="0023436A" w:rsidP="000B694D">
      <w:pPr>
        <w:jc w:val="both"/>
        <w:rPr>
          <w:rFonts w:ascii="BornomalaBN" w:hAnsi="BornomalaBN" w:cs="BornomalaBN"/>
          <w:color w:val="000000" w:themeColor="text1"/>
          <w:sz w:val="26"/>
          <w:szCs w:val="26"/>
          <w:cs/>
        </w:rPr>
      </w:pPr>
      <w:r w:rsidRPr="00735BDA">
        <w:rPr>
          <w:rFonts w:ascii="BornomalaBN" w:hAnsi="BornomalaBN" w:cs="BornomalaBN"/>
          <w:color w:val="000000" w:themeColor="text1"/>
          <w:sz w:val="26"/>
          <w:szCs w:val="26"/>
          <w:cs/>
        </w:rPr>
        <w:t>এই রকমের ঘটনা আমাদের দেশেও তো ঘটেছে। নিজেরা মূর্তি ভেঙে নালিশ দায়ের করার ঘটনা বিভিন্ন সময় পত্র-পত্রিকায়ও এসেছে। এই যাদের চরিত্র তাদের ব্যাপারে সতর্ক থাকা তো অনেক বেশি প্রয়োজন। রাষ্ট্র যারা পরিচলনা করেন সাম্প্রদায়িক সংঘাতে হতাহতের দায়ভার তাদের ওপরই সবচেয়ে বেশি বর্তায়। ধর্ম অবমাননাকারীদেরকে গ্রেফতারের ক্ষেত্রে সরকারের আইন শৃঙ্খলা রক্ষাকারী বাহিনীর উদাসীনতা আমাদের প্রবলভাবে পীড়া দেয়। অভিযোগ আসার সাথে সাথে অপরাধীকে গ্রেফতার করে মৃত্যুদণ্ড দিলেই তো সব ঠাণ্ডা হয়ে যায়! সরকারের কিছু মন্ত্রীকে টেকো মাথায় হাত বুলাতে বুলাতে বলতে শোনা যায়</w:t>
      </w:r>
      <w:r w:rsidRPr="00735BDA">
        <w:rPr>
          <w:rFonts w:ascii="BornomalaBN" w:hAnsi="BornomalaBN" w:cs="BornomalaBN"/>
          <w:color w:val="000000" w:themeColor="text1"/>
          <w:sz w:val="26"/>
          <w:szCs w:val="26"/>
        </w:rPr>
        <w:t>, ‘</w:t>
      </w:r>
      <w:r w:rsidRPr="00735BDA">
        <w:rPr>
          <w:rFonts w:ascii="BornomalaBN" w:hAnsi="BornomalaBN" w:cs="BornomalaBN"/>
          <w:color w:val="000000" w:themeColor="text1"/>
          <w:sz w:val="26"/>
          <w:szCs w:val="26"/>
          <w:cs/>
        </w:rPr>
        <w:t>বিশেষ একটা মহল (!) মানুষের ধর্মীয় আবেগকে পুঁজি করে এই ঘটনা ঘটিয়েছে।’ সব জায়গায় তারা ‘বিশেষ মহলে’র গন্ধ পান। কথা হচ্ছে অপরাধীকে সময়মত শায়েস্তা করলে তো তারা এই সুযোগটা পায় না! এই কাজে গড়িমসি করে আপনারাই তো ‘বিশেষ মহল’কে মানুষের আবেগ পুঁজি করার সুযোগ করে দিচ্ছেন!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রংপুরের ঘটনায় দাদাবাবুদের দেশ ভারতের মায়াকান্না দেখে আমাদেরও চোখে জল এসে পড়েছে। বাংলাদেশে বিগত পাঁচ/সাত বছরে সংখ্যালঘুদের ওপর হামলার মাত্র কয়েকটা ঘটনা ঘটেছে। আর ভারতের খোদ স্বরাষ্ট্র মন্ত্রণালয়ের হিসাবে সেখানে প্রতিদিন গড়ে তিনটি করে সংখ্যালঘু নির্যাতনের ঘটনা ঘটে। এছাড়া ভারত আর বাংলাদেশের সংখ্যালঘু নির্যাতনের রূপ-প্রকৃতি একেবারে ভিন্ন। বাংলাদেশে সংখ্যালঘু নির্যাতন মানে মূর্তির ভাঙ্গা মাথা কিংবা কয়েকটা পোড়া ঘরবাড়ি। পক্ষান্তরে ভারতে সংখ্যালঘু নির্যাতন মানে ১৯৪৮ সালে হায়দরাবাদে ১০ লক্ষ মুসলিম হত্যা</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১৯৯২ সালে বাবরি মসজিদ গুড়িয়ে দিয়ে ভারতজুড়ে লাখ লাখ মুসলিমের রক্ত নিয়ে হোলিখেলা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 xml:space="preserve">২০০২ সালে মোদি-আদভানিদের প্রত্যক্ষ মদদে মহাত্মা গান্ধীর এলাকা গুজরাটে গণহত্যা আর বর্তমান চলমান নির্যাতনের ঘটনা তো আছেই। অপরদিকে যুগ যুগ ধরে চলছে ভূস্বর্গ কাশ্মীরে রক্তগঙ্গা প্রবাহিত করা। </w:t>
      </w:r>
    </w:p>
    <w:p w14:paraId="7B12A722" w14:textId="77777777" w:rsidR="0023436A" w:rsidRPr="00735BDA" w:rsidRDefault="0023436A" w:rsidP="000B694D">
      <w:pPr>
        <w:jc w:val="both"/>
        <w:rPr>
          <w:rFonts w:ascii="BornomalaBN" w:hAnsi="BornomalaBN" w:cs="BornomalaBN"/>
          <w:color w:val="000000" w:themeColor="text1"/>
          <w:sz w:val="26"/>
          <w:szCs w:val="26"/>
          <w:cs/>
        </w:rPr>
      </w:pPr>
      <w:r w:rsidRPr="00735BDA">
        <w:rPr>
          <w:rFonts w:ascii="BornomalaBN" w:hAnsi="BornomalaBN" w:cs="BornomalaBN"/>
          <w:color w:val="000000" w:themeColor="text1"/>
          <w:sz w:val="26"/>
          <w:szCs w:val="26"/>
          <w:cs/>
        </w:rPr>
        <w:lastRenderedPageBreak/>
        <w:t>ভারতের জনৈক আলেম অত্যন্ত আফসোস করে বলেছিলেন</w:t>
      </w:r>
      <w:r w:rsidRPr="00735BDA">
        <w:rPr>
          <w:rFonts w:ascii="BornomalaBN" w:hAnsi="BornomalaBN" w:cs="BornomalaBN"/>
          <w:color w:val="000000" w:themeColor="text1"/>
          <w:sz w:val="26"/>
          <w:szCs w:val="26"/>
        </w:rPr>
        <w:t>, “</w:t>
      </w:r>
      <w:r w:rsidRPr="00735BDA">
        <w:rPr>
          <w:rFonts w:ascii="BornomalaBN" w:hAnsi="BornomalaBN" w:cs="BornomalaBN"/>
          <w:color w:val="000000" w:themeColor="text1"/>
          <w:sz w:val="26"/>
          <w:szCs w:val="26"/>
          <w:cs/>
        </w:rPr>
        <w:t>স্বাধীনতার পর থেকে সারা ভারতে হিন্দুদের হাতে লাখ লাখ মুসলিম নিহত হয়েছে। কিন্তু আজ পর্যন্ত এই অপরাধে একজন হিন্দুরও মৃত্যুদ- হয়নি।” সুতরাং নিরীহ মানুষের ছোপ ছোপ রক্তে যেই ভারতের চেহারা বীভৎস হয়ে আছে তারা যদি বিশ্বের কোথাও সংখ্যালঘু নির্যাতনের ব্যাপারে উদ্বেগ প্রকাশ করে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মুরুব্বী সেজে নির্দেশনা দিতে আসে তবে তা যথেষ্ট পরিমাণে কৌতুক উৎপাদন করবে। নিজের বাড়িতে আগুন লাগিয়ে যে অন্যের বাড়ির আগুন নেভাতে দৌড়ঝাঁপ করে সে স্বার্থবাজ ছাড়া আর কিছুই নয়</w:t>
      </w:r>
      <w:r w:rsidRPr="00735BDA">
        <w:rPr>
          <w:rFonts w:ascii="BornomalaBN" w:hAnsi="BornomalaBN" w:cs="BornomalaBN"/>
          <w:color w:val="000000" w:themeColor="text1"/>
          <w:sz w:val="26"/>
          <w:szCs w:val="26"/>
          <w:cs/>
          <w:lang w:bidi="hi-IN"/>
        </w:rPr>
        <w:t xml:space="preserve">। </w:t>
      </w:r>
      <w:r w:rsidRPr="00735BDA">
        <w:rPr>
          <w:rFonts w:ascii="BornomalaBN" w:hAnsi="BornomalaBN" w:cs="BornomalaBN"/>
          <w:color w:val="000000" w:themeColor="text1"/>
          <w:sz w:val="26"/>
          <w:szCs w:val="26"/>
          <w:cs/>
        </w:rPr>
        <w:t>ভারত হোক আর বাংলাদেশ</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হিন্দু হোক আর মুসলিম- সংখ্যালঘু নির্যাতন সবখানেই যেমন অন্যায়</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 xml:space="preserve">তেমনি এক ধর্মের অনুসারী হয়ে অন্য ধর্মকে অবমাননা করাও মারাত্মক অপরাধ। এতে সাম্প্রদায়িক দাঙ্গার সৃষ্টি হয় এবং বহু নিরপরাধ মানুষের জান-মাল হুমকির মুখে পড়ে। অতএব এসব ক্ষেত্রে দ্রুত ন্যায়বিচারের ব্যবস্থা কায়েম করতে হবে। আর তা বাস্তবায়ন করা সম্ভব হবে ইসলমী খেলাফতের মাধ্যমে, যা প্রতিষ্ঠিত হওয়ার জন্য জিহাদ ফি-সাবিলিল্লার বিকল্প কিছু নেই। </w:t>
      </w:r>
    </w:p>
    <w:p w14:paraId="15A2B6D2" w14:textId="77777777" w:rsidR="0023436A" w:rsidRPr="00735BDA" w:rsidRDefault="0023436A" w:rsidP="000B694D">
      <w:pPr>
        <w:spacing w:after="120"/>
        <w:jc w:val="both"/>
        <w:rPr>
          <w:rFonts w:ascii="BornomalaBN" w:hAnsi="BornomalaBN" w:cs="BornomalaBN"/>
          <w:b/>
          <w:bCs/>
          <w:color w:val="000000" w:themeColor="text1"/>
          <w:sz w:val="26"/>
          <w:szCs w:val="26"/>
        </w:rPr>
      </w:pPr>
      <w:r w:rsidRPr="00735BDA">
        <w:rPr>
          <w:rFonts w:ascii="BornomalaBN" w:hAnsi="BornomalaBN" w:cs="BornomalaBN"/>
          <w:b/>
          <w:bCs/>
          <w:color w:val="000000" w:themeColor="text1"/>
          <w:sz w:val="26"/>
          <w:szCs w:val="26"/>
          <w:cs/>
        </w:rPr>
        <w:t>মুহতারাম পাঠক</w:t>
      </w:r>
      <w:r w:rsidRPr="00735BDA">
        <w:rPr>
          <w:rFonts w:ascii="BornomalaBN" w:hAnsi="BornomalaBN" w:cs="BornomalaBN"/>
          <w:b/>
          <w:bCs/>
          <w:color w:val="000000" w:themeColor="text1"/>
          <w:sz w:val="26"/>
          <w:szCs w:val="26"/>
        </w:rPr>
        <w:t xml:space="preserve"> </w:t>
      </w:r>
      <w:r w:rsidRPr="00735BDA">
        <w:rPr>
          <w:rFonts w:ascii="BornomalaBN" w:hAnsi="BornomalaBN" w:cs="BornomalaBN"/>
          <w:b/>
          <w:bCs/>
          <w:color w:val="000000" w:themeColor="text1"/>
          <w:sz w:val="26"/>
          <w:szCs w:val="26"/>
          <w:cs/>
        </w:rPr>
        <w:t>!</w:t>
      </w:r>
    </w:p>
    <w:p w14:paraId="1E4C4652" w14:textId="77777777" w:rsidR="0023436A" w:rsidRDefault="0023436A" w:rsidP="00B764D2">
      <w:pPr>
        <w:jc w:val="both"/>
        <w:rPr>
          <w:rFonts w:ascii="BornomalaBN" w:hAnsi="BornomalaBN" w:cs="BornomalaBN"/>
          <w:color w:val="000000" w:themeColor="text1"/>
          <w:sz w:val="26"/>
          <w:szCs w:val="26"/>
          <w:cs/>
          <w:lang w:bidi="hi-IN"/>
        </w:rPr>
      </w:pPr>
      <w:r w:rsidRPr="00735BDA">
        <w:rPr>
          <w:rFonts w:ascii="BornomalaBN" w:hAnsi="BornomalaBN" w:cs="BornomalaBN"/>
          <w:color w:val="000000" w:themeColor="text1"/>
          <w:sz w:val="26"/>
          <w:szCs w:val="26"/>
          <w:cs/>
        </w:rPr>
        <w:t>পরিশেষে</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আমি</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বলব</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আসুন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এসকল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হিন্দু</w:t>
      </w:r>
      <w:r w:rsidRPr="00735BDA">
        <w:rPr>
          <w:rFonts w:ascii="BornomalaBN" w:hAnsi="BornomalaBN" w:cs="BornomalaBN"/>
          <w:color w:val="000000" w:themeColor="text1"/>
          <w:sz w:val="26"/>
          <w:szCs w:val="26"/>
        </w:rPr>
        <w:t>-</w:t>
      </w:r>
      <w:r w:rsidRPr="00735BDA">
        <w:rPr>
          <w:rFonts w:ascii="BornomalaBN" w:hAnsi="BornomalaBN" w:cs="BornomalaBN"/>
          <w:color w:val="000000" w:themeColor="text1"/>
          <w:sz w:val="26"/>
          <w:szCs w:val="26"/>
          <w:cs/>
        </w:rPr>
        <w:t>মালাউন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গেরুয়া</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সন্ত্রাসীদের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ছোবল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থেকে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উম্মতে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মুসলিমার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জান</w:t>
      </w:r>
      <w:r w:rsidRPr="00735BDA">
        <w:rPr>
          <w:rFonts w:ascii="BornomalaBN" w:hAnsi="BornomalaBN" w:cs="BornomalaBN"/>
          <w:color w:val="000000" w:themeColor="text1"/>
          <w:sz w:val="26"/>
          <w:szCs w:val="26"/>
        </w:rPr>
        <w:t>-</w:t>
      </w:r>
      <w:r w:rsidRPr="00735BDA">
        <w:rPr>
          <w:rFonts w:ascii="BornomalaBN" w:hAnsi="BornomalaBN" w:cs="BornomalaBN"/>
          <w:color w:val="000000" w:themeColor="text1"/>
          <w:sz w:val="26"/>
          <w:szCs w:val="26"/>
          <w:cs/>
        </w:rPr>
        <w:t>মাল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ইজ্জত</w:t>
      </w:r>
      <w:r w:rsidRPr="00735BDA">
        <w:rPr>
          <w:rFonts w:ascii="BornomalaBN" w:hAnsi="BornomalaBN" w:cs="BornomalaBN"/>
          <w:color w:val="000000" w:themeColor="text1"/>
          <w:sz w:val="26"/>
          <w:szCs w:val="26"/>
        </w:rPr>
        <w:t>-</w:t>
      </w:r>
      <w:r w:rsidRPr="00735BDA">
        <w:rPr>
          <w:rFonts w:ascii="BornomalaBN" w:hAnsi="BornomalaBN" w:cs="BornomalaBN"/>
          <w:color w:val="000000" w:themeColor="text1"/>
          <w:sz w:val="26"/>
          <w:szCs w:val="26"/>
          <w:cs/>
        </w:rPr>
        <w:t>আব্রু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হেফাজতের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জন্য</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গযওয়ায়ে</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হিন্দের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কাফেলাকে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শক্তিশালি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এবং</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তাদের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সাথে</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একাত্ত্বতা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ঘোষণা</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সম্মুখ</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এগিয়ে</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যাই</w:t>
      </w:r>
      <w:r w:rsidRPr="00735BDA">
        <w:rPr>
          <w:rFonts w:ascii="BornomalaBN" w:hAnsi="BornomalaBN" w:cs="BornomalaBN"/>
          <w:color w:val="000000" w:themeColor="text1"/>
          <w:sz w:val="26"/>
          <w:szCs w:val="26"/>
          <w:cs/>
          <w:lang w:bidi="hi-IN"/>
        </w:rPr>
        <w:t>।</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আল্লাহ</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তা</w:t>
      </w:r>
      <w:r w:rsidRPr="00735BDA">
        <w:rPr>
          <w:rFonts w:ascii="BornomalaBN" w:hAnsi="BornomalaBN" w:cs="BornomalaBN"/>
          <w:color w:val="000000" w:themeColor="text1"/>
          <w:sz w:val="26"/>
          <w:szCs w:val="26"/>
        </w:rPr>
        <w:t>’</w:t>
      </w:r>
      <w:r w:rsidRPr="00735BDA">
        <w:rPr>
          <w:rFonts w:ascii="BornomalaBN" w:hAnsi="BornomalaBN" w:cs="BornomalaBN"/>
          <w:color w:val="000000" w:themeColor="text1"/>
          <w:sz w:val="26"/>
          <w:szCs w:val="26"/>
          <w:cs/>
        </w:rPr>
        <w:t>আলা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আমাদেরকে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গযওয়ায়ে</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হিন্দের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কাফেলাভুক্ত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হয়ে</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জিহাদের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পথে</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অবিচল</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থাকার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তাওফিক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দান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করুন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এবং</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মুজাহিদীনদেরকে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সবখানে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সফলতা</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অর্জন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করার</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তাওফিক</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দান</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করুন</w:t>
      </w:r>
      <w:r w:rsidRPr="00735BDA">
        <w:rPr>
          <w:rFonts w:ascii="BornomalaBN" w:hAnsi="BornomalaBN" w:cs="BornomalaBN"/>
          <w:color w:val="000000" w:themeColor="text1"/>
          <w:sz w:val="26"/>
          <w:szCs w:val="26"/>
          <w:cs/>
          <w:lang w:bidi="hi-IN"/>
        </w:rPr>
        <w:t>।</w:t>
      </w:r>
      <w:r w:rsidRPr="00735BDA">
        <w:rPr>
          <w:rFonts w:ascii="BornomalaBN" w:hAnsi="BornomalaBN" w:cs="BornomalaBN"/>
          <w:color w:val="000000" w:themeColor="text1"/>
          <w:sz w:val="26"/>
          <w:szCs w:val="26"/>
        </w:rPr>
        <w:t xml:space="preserve"> </w:t>
      </w:r>
      <w:r w:rsidRPr="00735BDA">
        <w:rPr>
          <w:rFonts w:ascii="BornomalaBN" w:hAnsi="BornomalaBN" w:cs="BornomalaBN"/>
          <w:color w:val="000000" w:themeColor="text1"/>
          <w:sz w:val="26"/>
          <w:szCs w:val="26"/>
          <w:cs/>
        </w:rPr>
        <w:t>আমীন</w:t>
      </w:r>
      <w:r w:rsidRPr="00735BDA">
        <w:rPr>
          <w:rFonts w:ascii="BornomalaBN" w:hAnsi="BornomalaBN" w:cs="BornomalaBN"/>
          <w:color w:val="000000" w:themeColor="text1"/>
          <w:sz w:val="26"/>
          <w:szCs w:val="26"/>
          <w:cs/>
          <w:lang w:bidi="hi-IN"/>
        </w:rPr>
        <w:t>।</w:t>
      </w:r>
    </w:p>
    <w:p w14:paraId="6F327BD2" w14:textId="77777777" w:rsidR="00203FD8" w:rsidRPr="00203FD8" w:rsidRDefault="00203FD8" w:rsidP="00203FD8">
      <w:pPr>
        <w:jc w:val="center"/>
        <w:rPr>
          <w:rFonts w:ascii="BornomalaBN" w:hAnsi="BornomalaBN" w:cs="BornomalaBN"/>
          <w:b/>
          <w:bCs/>
          <w:color w:val="365F91" w:themeColor="accent1" w:themeShade="BF"/>
          <w:sz w:val="26"/>
          <w:szCs w:val="26"/>
          <w:cs/>
          <w:lang w:bidi="hi-IN"/>
        </w:rPr>
      </w:pPr>
    </w:p>
    <w:p w14:paraId="7EC524CA" w14:textId="77777777" w:rsidR="00203FD8" w:rsidRPr="00203FD8" w:rsidRDefault="00203FD8" w:rsidP="00203FD8">
      <w:pPr>
        <w:jc w:val="center"/>
        <w:rPr>
          <w:rFonts w:ascii="BornomalaBN" w:hAnsi="BornomalaBN" w:cs="BornomalaBN" w:hint="cs"/>
          <w:b/>
          <w:bCs/>
          <w:color w:val="365F91" w:themeColor="accent1" w:themeShade="BF"/>
          <w:sz w:val="26"/>
          <w:szCs w:val="26"/>
        </w:rPr>
      </w:pPr>
      <w:r w:rsidRPr="00203FD8">
        <w:rPr>
          <w:rFonts w:ascii="BornomalaBN" w:hAnsi="BornomalaBN" w:cs="BornomalaBN"/>
          <w:b/>
          <w:bCs/>
          <w:color w:val="365F91" w:themeColor="accent1" w:themeShade="BF"/>
          <w:sz w:val="26"/>
          <w:szCs w:val="26"/>
          <w:cs/>
          <w:lang w:bidi="hi-IN"/>
        </w:rPr>
        <w:t>***********</w:t>
      </w:r>
    </w:p>
    <w:p w14:paraId="6C21632C" w14:textId="77777777" w:rsidR="0023436A" w:rsidRPr="00735BDA" w:rsidRDefault="0023436A" w:rsidP="000B694D">
      <w:pPr>
        <w:spacing w:after="120"/>
        <w:jc w:val="both"/>
        <w:rPr>
          <w:rFonts w:ascii="BornomalaBN" w:hAnsi="BornomalaBN" w:cs="BornomalaBN"/>
          <w:b/>
          <w:bCs/>
          <w:color w:val="4A442A" w:themeColor="background2" w:themeShade="40"/>
          <w:sz w:val="26"/>
          <w:szCs w:val="26"/>
        </w:rPr>
      </w:pPr>
    </w:p>
    <w:p w14:paraId="57E690AF" w14:textId="77777777" w:rsidR="007162A2" w:rsidRPr="007162A2" w:rsidRDefault="007162A2" w:rsidP="007162A2">
      <w:pPr>
        <w:jc w:val="center"/>
        <w:rPr>
          <w:rFonts w:ascii="BornomalaBN" w:hAnsi="BornomalaBN" w:cs="BornomalaBN"/>
          <w:b/>
          <w:bCs/>
          <w:color w:val="C00000"/>
          <w:sz w:val="26"/>
          <w:szCs w:val="26"/>
        </w:rPr>
      </w:pPr>
      <w:bookmarkStart w:id="1" w:name="_GoBack"/>
      <w:bookmarkEnd w:id="1"/>
    </w:p>
    <w:sectPr w:rsidR="007162A2" w:rsidRPr="007162A2" w:rsidSect="006F5BE4">
      <w:footerReference w:type="default" r:id="rId9"/>
      <w:pgSz w:w="7920" w:h="12240" w:code="9"/>
      <w:pgMar w:top="1080" w:right="1080" w:bottom="1080" w:left="108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4F117" w14:textId="77777777" w:rsidR="002E22E5" w:rsidRDefault="002E22E5">
      <w:pPr>
        <w:spacing w:after="0" w:line="240" w:lineRule="auto"/>
      </w:pPr>
      <w:r>
        <w:separator/>
      </w:r>
    </w:p>
  </w:endnote>
  <w:endnote w:type="continuationSeparator" w:id="0">
    <w:p w14:paraId="26342F12" w14:textId="77777777" w:rsidR="002E22E5" w:rsidRDefault="002E2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lpurush">
    <w:panose1 w:val="02000600000000000000"/>
    <w:charset w:val="00"/>
    <w:family w:val="auto"/>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ind Siliguri">
    <w:panose1 w:val="02000000000000000000"/>
    <w:charset w:val="00"/>
    <w:family w:val="auto"/>
    <w:pitch w:val="variable"/>
    <w:sig w:usb0="0001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 Azad Pori Unicode">
    <w:panose1 w:val="02000600000000000000"/>
    <w:charset w:val="00"/>
    <w:family w:val="auto"/>
    <w:pitch w:val="variable"/>
    <w:sig w:usb0="00010003" w:usb1="00000000" w:usb2="00000000" w:usb3="00000000" w:csb0="00000001" w:csb1="00000000"/>
  </w:font>
  <w:font w:name="Li Sirajee Sheikh Unicode">
    <w:panose1 w:val="02000600000000000000"/>
    <w:charset w:val="00"/>
    <w:family w:val="auto"/>
    <w:pitch w:val="variable"/>
    <w:sig w:usb0="00010003" w:usb1="00000000" w:usb2="00000000" w:usb3="00000000" w:csb0="00000001" w:csb1="00000000"/>
  </w:font>
  <w:font w:name="BornomalaBN">
    <w:panose1 w:val="02000600000000000000"/>
    <w:charset w:val="00"/>
    <w:family w:val="auto"/>
    <w:pitch w:val="variable"/>
    <w:sig w:usb0="8001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7680" w14:textId="77777777" w:rsidR="00AC6B36" w:rsidRDefault="00AC6B36">
    <w:pPr>
      <w:pStyle w:val="Footer"/>
    </w:pPr>
    <w:r>
      <w:rPr>
        <w:noProof/>
      </w:rPr>
      <mc:AlternateContent>
        <mc:Choice Requires="wps">
          <w:drawing>
            <wp:anchor distT="0" distB="0" distL="114300" distR="114300" simplePos="0" relativeHeight="251662336" behindDoc="0" locked="0" layoutInCell="1" allowOverlap="1" wp14:anchorId="3E466C3F" wp14:editId="2EB37498">
              <wp:simplePos x="0" y="0"/>
              <wp:positionH relativeFrom="column">
                <wp:posOffset>1362075</wp:posOffset>
              </wp:positionH>
              <wp:positionV relativeFrom="paragraph">
                <wp:posOffset>150485</wp:posOffset>
              </wp:positionV>
              <wp:extent cx="923925" cy="35242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923925" cy="352425"/>
                      </a:xfrm>
                      <a:prstGeom prst="rect">
                        <a:avLst/>
                      </a:prstGeom>
                      <a:solidFill>
                        <a:schemeClr val="lt1"/>
                      </a:solidFill>
                      <a:ln w="6350">
                        <a:noFill/>
                      </a:ln>
                    </wps:spPr>
                    <wps:txb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466C3F" id="_x0000_t202" coordsize="21600,21600" o:spt="202" path="m,l,21600r21600,l21600,xe">
              <v:stroke joinstyle="miter"/>
              <v:path gradientshapeok="t" o:connecttype="rect"/>
            </v:shapetype>
            <v:shape id="Text Box 5" o:spid="_x0000_s1026" type="#_x0000_t202" style="position:absolute;margin-left:107.25pt;margin-top:11.85pt;width:72.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kqiQAIAAHgEAAAOAAAAZHJzL2Uyb0RvYy54bWysVE2P2jAQvVfqf7B8L4EA2yUirCgrqkpo&#10;dyWo9mwcm0RyPK5tSOiv79gJLN32VPXijGfGb+bNR+YPba3ISVhXgc7paDCkRGgORaUPOf2+W3+6&#10;p8R5pgumQIucnoWjD4uPH+aNyUQKJahCWIIg2mWNyWnpvcmSxPFS1MwNwAiNRgm2Zh6v9pAUljWI&#10;XqskHQ7vkgZsYSxw4RxqHzsjXUR8KQX3z1I64YnKKebm42njuQ9nspiz7GCZKSvep8H+IYuaVRqD&#10;XqEemWfkaKs/oOqKW3Ag/YBDnYCUFReRA7IZDd+x2ZbMiMgFi+PMtUzu/8Hyp9OLJVWR0yklmtXY&#10;op1oPfkCLZmG6jTGZei0NejmW1Rjly96h8pAupW2Dl+kQ9COdT5faxvAOCpn6XiWYgyOpvE0naCM&#10;6MnbY2Od/yqgJkHIqcXWxYqy08b5zvXiEmI5UFWxrpSKlzAuYqUsOTFstPIxRQT/zUtp0uT0bjwd&#10;RmAN4XmHrDTmEqh2lILk233b899DcUb6FrrxcYavK0xyw5x/YRbnBRnjDvhnPKQCDAK9REkJ9uff&#10;9MEf24hWShqcv5y6H0dmBSXqm8YGz0aTSRjYeJlMP6d4sbeW/a1FH+sVIPMRbpvhUQz+Xl1EaaF+&#10;xVVZhqhoYppj7Jz6i7jy3VbgqnGxXEYnHFHD/EZvDQ/QodKhBbv2lVnT98ljg5/gMqkse9euzje8&#10;1LA8epBV7GUocFfVvu443nEa+lUM+3N7j15vP4zFLwAAAP//AwBQSwMEFAAGAAgAAAAhAOACE/vh&#10;AAAACQEAAA8AAABkcnMvZG93bnJldi54bWxMj01Pg0AQhu8m/ofNmHgxdinYosjSGONH4s3Sarxt&#10;2RGI7Cxht4D/3vGkt5nMk3eeN9/MthMjDr51pGC5iEAgVc60VCvYlY+X1yB80GR05wgVfKOHTXF6&#10;kuvMuIlecdyGWnAI+UwraELoMyl91aDVfuF6JL59usHqwOtQSzPoicNtJ+MoWkurW+IPje7xvsHq&#10;a3u0Cj4u6vcXPz/tp2SV9A/PY5m+mVKp87P57hZEwDn8wfCrz+pQsNPBHcl40SmIl1crRnlIUhAM&#10;JOuIyx0UpDcxyCKX/xsUPwAAAP//AwBQSwECLQAUAAYACAAAACEAtoM4kv4AAADhAQAAEwAAAAAA&#10;AAAAAAAAAAAAAAAAW0NvbnRlbnRfVHlwZXNdLnhtbFBLAQItABQABgAIAAAAIQA4/SH/1gAAAJQB&#10;AAALAAAAAAAAAAAAAAAAAC8BAABfcmVscy8ucmVsc1BLAQItABQABgAIAAAAIQCWJkqiQAIAAHgE&#10;AAAOAAAAAAAAAAAAAAAAAC4CAABkcnMvZTJvRG9jLnhtbFBLAQItABQABgAIAAAAIQDgAhP74QAA&#10;AAkBAAAPAAAAAAAAAAAAAAAAAJoEAABkcnMvZG93bnJldi54bWxQSwUGAAAAAAQABADzAAAAqAUA&#10;AAAA&#10;" fillcolor="white [3201]" stroked="f" strokeweight=".5pt">
              <v:textbo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58CBE8A" wp14:editId="73768D5F">
              <wp:simplePos x="0" y="0"/>
              <wp:positionH relativeFrom="column">
                <wp:posOffset>-685800</wp:posOffset>
              </wp:positionH>
              <wp:positionV relativeFrom="paragraph">
                <wp:posOffset>27940</wp:posOffset>
              </wp:positionV>
              <wp:extent cx="5286375" cy="5810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286375" cy="581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686CAA" id="Rectangle 4" o:spid="_x0000_s1026" style="position:absolute;margin-left:-54pt;margin-top:2.2pt;width:416.25pt;height:45.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XNkQIAAKwFAAAOAAAAZHJzL2Uyb0RvYy54bWysVE1v2zAMvQ/YfxB0X21nST+COkXQosOA&#10;og3aDj0rshQbkEVNUuJkv36UZDtdV+xQLAdFFMlH8pnk5dW+VWQnrGtAl7Q4ySkRmkPV6E1Jfzzf&#10;fjmnxHmmK6ZAi5IehKNXi8+fLjszFxOoQVXCEgTRbt6Zktbem3mWOV6LlrkTMEKjUoJtmUfRbrLK&#10;sg7RW5VN8vw068BWxgIXzuHrTVLSRcSXUnD/IKUTnqiSYm4+njae63Bmi0s231hm6ob3abAPZNGy&#10;RmPQEeqGeUa2tvkLqm24BQfSn3BoM5Cy4SLWgNUU+ZtqnmpmRKwFyXFmpMn9P1h+v1tZ0lQlnVKi&#10;WYuf6BFJY3qjBJkGejrj5mj1ZFa2lxxeQ617advwj1WQfaT0MFIq9p5wfJxNzk+/ns0o4aibnRf5&#10;ZBZAs6O3sc5/E9CScCmpxeiRSba7cz6ZDiYhmAPVVLeNUlEIbSKulSU7hh94vSl68D+slP6QI+YY&#10;PLNAQCo53vxBiYCn9KOQyBwWOYkJx549JsM4F9oXSVWzSqQcZzn+hiyH9CMhETAgS6xuxO4BBssE&#10;MmAnenr74Cpiy4/O+b8SS86jR4wM2o/ObaPBvgegsKo+crIfSErUBJbWUB2wryykgXOG3zb4ee+Y&#10;8ytmccJwFnFr+Ac8pIKupNDfKKnB/nrvPdhj46OWkg4ntqTu55ZZQYn6rnEkLorpNIx4FKazswkK&#10;9rVm/Vqjt+01YM8UuJ8Mj9dg79VwlRbaF1wuyxAVVUxzjF1S7u0gXPu0SXA9cbFcRjMca8P8nX4y&#10;PIAHVkP7Pu9fmDV9j3ucjnsYppvN37R6sg2eGpZbD7KJc3DktecbV0JsnH59hZ3zWo5WxyW7+A0A&#10;AP//AwBQSwMEFAAGAAgAAAAhAEG0e6TeAAAACQEAAA8AAABkcnMvZG93bnJldi54bWxMj8FOwzAQ&#10;RO9I/IO1SFxQ66RKIEnjVAiJK4jChZsbu3HUeB3F2zTw9SwnOK529OZNvVv8IGY7xT6ggnSdgLDY&#10;BtNjp+Dj/XlVgIik0eghoFXwZSPsmuurWlcmXPDNznvqBEMwVlqBIxorKWPrrNdxHUaL/DuGyWvi&#10;c+qkmfSF4X6QmyS5l173yA1Oj/bJ2fa0P3sF5Xf7SkUYc0f9Z9n59OU4zXdK3d4sj1sQZBf6C8Ov&#10;PqtDw06HcEYTxaBglSYFjyEFWQaCAw+bLAdxYHpegmxq+X9B8wMAAP//AwBQSwECLQAUAAYACAAA&#10;ACEAtoM4kv4AAADhAQAAEwAAAAAAAAAAAAAAAAAAAAAAW0NvbnRlbnRfVHlwZXNdLnhtbFBLAQIt&#10;ABQABgAIAAAAIQA4/SH/1gAAAJQBAAALAAAAAAAAAAAAAAAAAC8BAABfcmVscy8ucmVsc1BLAQIt&#10;ABQABgAIAAAAIQCDLbXNkQIAAKwFAAAOAAAAAAAAAAAAAAAAAC4CAABkcnMvZTJvRG9jLnhtbFBL&#10;AQItABQABgAIAAAAIQBBtHuk3gAAAAkBAAAPAAAAAAAAAAAAAAAAAOsEAABkcnMvZG93bnJldi54&#10;bWxQSwUGAAAAAAQABADzAAAA9gUAAAAA&#10;" fillcolor="white [3212]" strokecolor="white [3212]" strokeweight="2pt"/>
          </w:pict>
        </mc:Fallback>
      </mc:AlternateContent>
    </w:r>
    <w:r>
      <w:rPr>
        <w:noProof/>
      </w:rPr>
      <mc:AlternateContent>
        <mc:Choice Requires="wps">
          <w:drawing>
            <wp:anchor distT="0" distB="0" distL="114300" distR="114300" simplePos="0" relativeHeight="251660288" behindDoc="0" locked="0" layoutInCell="1" allowOverlap="1" wp14:anchorId="261A5C2A" wp14:editId="5C4E8B67">
              <wp:simplePos x="0" y="0"/>
              <wp:positionH relativeFrom="column">
                <wp:posOffset>3257550</wp:posOffset>
              </wp:positionH>
              <wp:positionV relativeFrom="paragraph">
                <wp:posOffset>104140</wp:posOffset>
              </wp:positionV>
              <wp:extent cx="381000" cy="323850"/>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1A5C2A" id="Text Box 3" o:spid="_x0000_s1027" type="#_x0000_t202" style="position:absolute;margin-left:256.5pt;margin-top:8.2pt;width:30pt;height:2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X5ufgIAAGgFAAAOAAAAZHJzL2Uyb0RvYy54bWysVE1vEzEQvSPxHyzf6eajLSXqpgqtipAq&#10;WtGinh2v3azweoztJBt+Pc/e3TQULkVcdsczz+OZNx/nF21j2Eb5UJMt+fhoxJmykqraPpX828P1&#10;uzPOQhS2EoasKvlOBX4xf/vmfOtmakIrMpXyDE5smG1dyVcxullRBLlSjQhH5JSFUZNvRMTRPxWV&#10;F1t4b0wxGY1Oiy35ynmSKgRorzojn2f/WisZb7UOKjJTcsQW89fn7zJ9i/m5mD154Va17MMQ/xBF&#10;I2qLR/eurkQUbO3rP1w1tfQUSMcjSU1BWtdS5RyQzXj0Ipv7lXAq5wJygtvTFP6fW/llc+dZXZV8&#10;ypkVDUr0oNrIPlLLpomdrQszgO4dYLGFGlUe9AHKlHSrfZP+SIfBDp53e26TMwnl9Gw8GsEiYZpO&#10;pmcnmfvi+bLzIX5S1LAklNyjdJlRsbkJEYEAOkDSW5aua2Ny+Yxl25KfTuHyNwtuGJs0KjdC7yYl&#10;1AWepbgzKmGM/ao0iMjxJ0VuQXVpPNsINI+QUtmYU89+gU4ojSBec7HHP0f1mstdHsPLZOP+clNb&#10;8jn7F2FX34eQdYcHkQd5JzG2yzZ3wL6uS6p2KLenblyCk9c1inIjQrwTHvOBOmLm4y0+2hDIp17i&#10;bEX+59/0CY+2hZWzLeat5OHHWnjFmfls0dAfxsfHaUDz4fjk/QQHf2hZHlrsurkkVGWM7eJkFhM+&#10;mkHUnppHrIZFehUmYSXeLnkcxMvYbQGsFqkWiwzCSDoRb+y9k8l1KlJquYf2UXjX92VEQ3+hYTLF&#10;7EV7dth009JiHUnXuXcTzx2rPf8Y59zS/epJ++LwnFHPC3L+CwAA//8DAFBLAwQUAAYACAAAACEA&#10;DTx+BeEAAAAJAQAADwAAAGRycy9kb3ducmV2LnhtbEyPQU/CQBCF7yb+h82YeJMtSAsp3RLShJgY&#10;PYBcvE27S9vQna3dBaq/3uGkx3nv5c33svVoO3Exg28dKZhOIhCGKqdbqhUcPrZPSxA+IGnsHBkF&#10;38bDOr+/yzDV7ko7c9mHWnAJ+RQVNCH0qZS+aoxFP3G9IfaObrAY+BxqqQe8crnt5CyKEmmxJf7Q&#10;YG+KxlSn/dkqeC2277grZ3b50xUvb8dN/3X4jJV6fBg3KxDBjOEvDDd8RoecmUp3Ju1FpyCePvOW&#10;wEYyB8GBeHETSgXJYg4yz+T/BfkvAAAA//8DAFBLAQItABQABgAIAAAAIQC2gziS/gAAAOEBAAAT&#10;AAAAAAAAAAAAAAAAAAAAAABbQ29udGVudF9UeXBlc10ueG1sUEsBAi0AFAAGAAgAAAAhADj9If/W&#10;AAAAlAEAAAsAAAAAAAAAAAAAAAAALwEAAF9yZWxzLy5yZWxzUEsBAi0AFAAGAAgAAAAhAIONfm5+&#10;AgAAaAUAAA4AAAAAAAAAAAAAAAAALgIAAGRycy9lMm9Eb2MueG1sUEsBAi0AFAAGAAgAAAAhAA08&#10;fgXhAAAACQEAAA8AAAAAAAAAAAAAAAAA2AQAAGRycy9kb3ducmV2LnhtbFBLBQYAAAAABAAEAPMA&#10;AADmBQAAAAA=&#10;" filled="f" stroked="f" strokeweight=".5pt">
              <v:textbo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C46C795" wp14:editId="52637ED0">
              <wp:simplePos x="0" y="0"/>
              <wp:positionH relativeFrom="column">
                <wp:posOffset>3257550</wp:posOffset>
              </wp:positionH>
              <wp:positionV relativeFrom="paragraph">
                <wp:posOffset>56515</wp:posOffset>
              </wp:positionV>
              <wp:extent cx="381000" cy="37147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381000" cy="371475"/>
                      </a:xfrm>
                      <a:prstGeom prst="roundRect">
                        <a:avLst/>
                      </a:prstGeom>
                      <a:noFill/>
                      <a:ln>
                        <a:solidFill>
                          <a:schemeClr val="accent3">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8A0AD1" id="Rounded Rectangle 2" o:spid="_x0000_s1026" style="position:absolute;margin-left:256.5pt;margin-top:4.45pt;width:30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LyrAIAAM8FAAAOAAAAZHJzL2Uyb0RvYy54bWysVEtv2zAMvg/YfxB0Xx2n6WNGnSJo0WFA&#10;1wZth55VWYoNSKImKXGyXz9Kctyg63YYdpHFhz6Sn0leXG61IhvhfAempuXRhBJhODSdWdX0+9PN&#10;p3NKfGCmYQqMqOlOeHo5//jhoreVmEILqhGOIIjxVW9r2oZgq6LwvBWa+SOwwqBRgtMsoOhWReNY&#10;j+haFdPJ5LTowTXWARfeo/Y6G+k84UspeLiX0otAVE0xt5BOl86XeBbzC1atHLNtx4c02D9koVln&#10;MOgIdc0CI2vX/QalO+7AgwxHHHQBUnZcpBqwmnLypprHllmRakFyvB1p8v8Plt9tlo50TU2nlBim&#10;8Rc9wNo0oiEPSB4zKyXINNLUW1+h96NdukHyeI01b6XT8YvVkG2idjdSK7aBcFQen5eTCf4Ajqbj&#10;s3J2dhIxi9fH1vnwRYAm8VJTF5OIGSRW2ebWh+y/94sBDdx0SqGeVcrE04PqmqhLQuwhcaUc2TD8&#10;+4xzYcJxwlNr/Q2arJ9hXkMfoBq7JatP92rMMXVjREoZHwRBWwxcRG4yG+kWdkrkpB6ERHKx/mmK&#10;OwIdplRmU8sakdUnfwytDAJGZIk1jtgDwHvllgPLg398KtJUjI8nf0ssUz6+SJHBhPGx7gy49wBU&#10;GCNn/z1JmZrI0gs0O2w9B3kmveU3Hf76W+bDkjkcQuwWXCzhHg+poK8pDDdKWnA/39NHf5wNtFLS&#10;41DX1P9YMycoUV8NTs3ncjaLWyAJs5OzKQru0PJyaDFrfQXYOSWuMMvTNfoHtb9KB/oZ988iRkUT&#10;Mxxj15QHtxeuQl42uMG4WCySG06+ZeHWPFoewSOrsaufts/M2aH/Aw7OHewXAKveTED2jS8NLNYB&#10;ZJfG45XXgW/cGqlnhw0X19KhnLxe9/D8FwAAAP//AwBQSwMEFAAGAAgAAAAhAM2EY2HbAAAACAEA&#10;AA8AAABkcnMvZG93bnJldi54bWxMj81uwjAQhO+V+g7WIvVSlQ3lL02zQVXVPgBQcXZiN0mJ15Ft&#10;Qnj7mhMcRzOa+SbfjKYTg3a+tUwwmyYgNFdWtVwT/Oy/X1IQPkhWsrOsCS7aw6Z4fMhlpuyZt3rY&#10;hVrEEvaZJGhC6DNEXzXaSD+1vebo/VpnZIjS1aicPMdy0+FrkqzQyJbjQiN7/dno6rg7GYKDwjId&#10;vvpweN67P56PeHFbJHqajB/vIIIewy0MV/yIDkVkKu2JlRcdwXI2j18CQfoGIvrL9VWXBKv1ArDI&#10;8f5A8Q8AAP//AwBQSwECLQAUAAYACAAAACEAtoM4kv4AAADhAQAAEwAAAAAAAAAAAAAAAAAAAAAA&#10;W0NvbnRlbnRfVHlwZXNdLnhtbFBLAQItABQABgAIAAAAIQA4/SH/1gAAAJQBAAALAAAAAAAAAAAA&#10;AAAAAC8BAABfcmVscy8ucmVsc1BLAQItABQABgAIAAAAIQBd9DLyrAIAAM8FAAAOAAAAAAAAAAAA&#10;AAAAAC4CAABkcnMvZTJvRG9jLnhtbFBLAQItABQABgAIAAAAIQDNhGNh2wAAAAgBAAAPAAAAAAAA&#10;AAAAAAAAAAYFAABkcnMvZG93bnJldi54bWxQSwUGAAAAAAQABADzAAAADgYAAAAA&#10;" filled="f" strokecolor="#d6e3bc [1302]"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65452" w14:textId="77777777" w:rsidR="002E22E5" w:rsidRDefault="002E22E5">
      <w:pPr>
        <w:spacing w:after="0" w:line="240" w:lineRule="auto"/>
      </w:pPr>
      <w:r>
        <w:separator/>
      </w:r>
    </w:p>
  </w:footnote>
  <w:footnote w:type="continuationSeparator" w:id="0">
    <w:p w14:paraId="00F7FDD1" w14:textId="77777777" w:rsidR="002E22E5" w:rsidRDefault="002E22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D0C6CA7E"/>
    <w:lvl w:ilvl="0" w:tplc="7F4AAF76">
      <w:start w:val="1"/>
      <w:numFmt w:val="bullet"/>
      <w:lvlText w:val=""/>
      <w:lvlJc w:val="left"/>
      <w:pPr>
        <w:ind w:left="720" w:hanging="360"/>
      </w:pPr>
      <w:rPr>
        <w:rFonts w:ascii="Symbol" w:eastAsia="SimSun"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603E09"/>
    <w:multiLevelType w:val="hybridMultilevel"/>
    <w:tmpl w:val="51EEB1CE"/>
    <w:lvl w:ilvl="0" w:tplc="D61C9332">
      <w:start w:val="1"/>
      <w:numFmt w:val="bullet"/>
      <w:lvlText w:val=""/>
      <w:lvlJc w:val="left"/>
      <w:pPr>
        <w:ind w:left="720" w:hanging="360"/>
      </w:pPr>
      <w:rPr>
        <w:rFonts w:ascii="Symbol" w:eastAsia="SimSun" w:hAnsi="Symbol" w:cs="Kalpurush"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327338"/>
    <w:multiLevelType w:val="hybridMultilevel"/>
    <w:tmpl w:val="D0C6CA7E"/>
    <w:lvl w:ilvl="0" w:tplc="7F4AAF76">
      <w:numFmt w:val="bullet"/>
      <w:lvlText w:val=""/>
      <w:lvlJc w:val="left"/>
      <w:pPr>
        <w:ind w:left="720" w:hanging="360"/>
      </w:pPr>
      <w:rPr>
        <w:rFonts w:ascii="Symbol" w:eastAsiaTheme="minorEastAsia"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79B"/>
    <w:rsid w:val="000201CE"/>
    <w:rsid w:val="00021285"/>
    <w:rsid w:val="00073BB8"/>
    <w:rsid w:val="00080462"/>
    <w:rsid w:val="000B694D"/>
    <w:rsid w:val="000D5E0F"/>
    <w:rsid w:val="000E632F"/>
    <w:rsid w:val="00100FA7"/>
    <w:rsid w:val="001149C3"/>
    <w:rsid w:val="001E322D"/>
    <w:rsid w:val="001E3812"/>
    <w:rsid w:val="001F3E3A"/>
    <w:rsid w:val="00203FD8"/>
    <w:rsid w:val="002126AF"/>
    <w:rsid w:val="00230505"/>
    <w:rsid w:val="0023436A"/>
    <w:rsid w:val="00272E87"/>
    <w:rsid w:val="00280A2A"/>
    <w:rsid w:val="00297FFB"/>
    <w:rsid w:val="002B273F"/>
    <w:rsid w:val="002E07DE"/>
    <w:rsid w:val="002E22E5"/>
    <w:rsid w:val="00321035"/>
    <w:rsid w:val="00334E81"/>
    <w:rsid w:val="003700EF"/>
    <w:rsid w:val="003A01A4"/>
    <w:rsid w:val="00436DF6"/>
    <w:rsid w:val="00454D7F"/>
    <w:rsid w:val="004802F7"/>
    <w:rsid w:val="00531D9D"/>
    <w:rsid w:val="005437D6"/>
    <w:rsid w:val="00556E9D"/>
    <w:rsid w:val="005701C4"/>
    <w:rsid w:val="00583CB3"/>
    <w:rsid w:val="005915A5"/>
    <w:rsid w:val="00662079"/>
    <w:rsid w:val="006759D9"/>
    <w:rsid w:val="006F5BE4"/>
    <w:rsid w:val="007162A2"/>
    <w:rsid w:val="00735BDA"/>
    <w:rsid w:val="00735F97"/>
    <w:rsid w:val="00781B46"/>
    <w:rsid w:val="007B5690"/>
    <w:rsid w:val="007C43EA"/>
    <w:rsid w:val="0081359F"/>
    <w:rsid w:val="00836F00"/>
    <w:rsid w:val="00842983"/>
    <w:rsid w:val="00883BBA"/>
    <w:rsid w:val="00884ED2"/>
    <w:rsid w:val="008A3630"/>
    <w:rsid w:val="008B783B"/>
    <w:rsid w:val="008C23E8"/>
    <w:rsid w:val="008C2A03"/>
    <w:rsid w:val="008E46B7"/>
    <w:rsid w:val="009A2F32"/>
    <w:rsid w:val="009D18CF"/>
    <w:rsid w:val="009D2F3A"/>
    <w:rsid w:val="009F3E2E"/>
    <w:rsid w:val="00AC6B36"/>
    <w:rsid w:val="00B074C3"/>
    <w:rsid w:val="00B100B0"/>
    <w:rsid w:val="00B33153"/>
    <w:rsid w:val="00B41598"/>
    <w:rsid w:val="00B41C59"/>
    <w:rsid w:val="00B757C5"/>
    <w:rsid w:val="00B764D2"/>
    <w:rsid w:val="00BF5730"/>
    <w:rsid w:val="00C04D0C"/>
    <w:rsid w:val="00C07B74"/>
    <w:rsid w:val="00C5043B"/>
    <w:rsid w:val="00C843AF"/>
    <w:rsid w:val="00CA76DB"/>
    <w:rsid w:val="00D677C2"/>
    <w:rsid w:val="00DA5F96"/>
    <w:rsid w:val="00DA6C11"/>
    <w:rsid w:val="00E33D8B"/>
    <w:rsid w:val="00E404AF"/>
    <w:rsid w:val="00E45C38"/>
    <w:rsid w:val="00E6779B"/>
    <w:rsid w:val="00EA0648"/>
    <w:rsid w:val="00EB3B4C"/>
    <w:rsid w:val="00EC4A5A"/>
    <w:rsid w:val="00EC55E7"/>
    <w:rsid w:val="00EE28B6"/>
    <w:rsid w:val="00F117B8"/>
    <w:rsid w:val="00F1515A"/>
    <w:rsid w:val="00F62E8E"/>
    <w:rsid w:val="00F706BD"/>
    <w:rsid w:val="00FA755D"/>
    <w:rsid w:val="00FB7124"/>
    <w:rsid w:val="00FD014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79CDA"/>
  <w15:docId w15:val="{3994E12B-B994-4009-9355-D79BD2F4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bn-IN"/>
      </w:rPr>
    </w:rPrDefault>
    <w:pPrDefault>
      <w:pPr>
        <w:spacing w:after="120"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55E7"/>
    <w:pPr>
      <w:spacing w:after="200"/>
      <w:jc w:val="left"/>
    </w:pPr>
    <w:rPr>
      <w:rFonts w:ascii="Calibri" w:eastAsia="Calibri" w:hAnsi="Calibri" w:cs="Vrinda"/>
    </w:rPr>
  </w:style>
  <w:style w:type="paragraph" w:styleId="Heading1">
    <w:name w:val="heading 1"/>
    <w:basedOn w:val="Normal"/>
    <w:next w:val="Normal"/>
    <w:link w:val="Heading1Char"/>
    <w:autoRedefine/>
    <w:uiPriority w:val="9"/>
    <w:qFormat/>
    <w:rsid w:val="00EE28B6"/>
    <w:pPr>
      <w:keepNext/>
      <w:keepLines/>
      <w:spacing w:before="240" w:after="0" w:line="360" w:lineRule="auto"/>
      <w:jc w:val="center"/>
      <w:outlineLvl w:val="0"/>
    </w:pPr>
    <w:rPr>
      <w:rFonts w:ascii="Hind Siliguri" w:eastAsiaTheme="majorEastAsia" w:hAnsi="Hind Siliguri" w:cs="Hind Siliguri"/>
      <w:b/>
      <w:bCs/>
      <w:color w:val="984806" w:themeColor="accent6" w:themeShade="80"/>
      <w:sz w:val="24"/>
      <w:szCs w:val="24"/>
    </w:rPr>
  </w:style>
  <w:style w:type="paragraph" w:styleId="Heading2">
    <w:name w:val="heading 2"/>
    <w:basedOn w:val="Normal"/>
    <w:link w:val="Heading2Char"/>
    <w:uiPriority w:val="1"/>
    <w:unhideWhenUsed/>
    <w:qFormat/>
    <w:rsid w:val="00EB3B4C"/>
    <w:pPr>
      <w:widowControl w:val="0"/>
      <w:autoSpaceDE w:val="0"/>
      <w:autoSpaceDN w:val="0"/>
      <w:spacing w:after="0" w:line="240" w:lineRule="auto"/>
      <w:ind w:left="1750"/>
      <w:outlineLvl w:val="1"/>
    </w:pPr>
    <w:rPr>
      <w:rFonts w:ascii="Times New Roman" w:eastAsia="Times New Roman" w:hAnsi="Times New Roman" w:cs="Times New Roman"/>
      <w:b/>
      <w:bCs/>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55E7"/>
    <w:rPr>
      <w:i/>
      <w:iCs/>
    </w:rPr>
  </w:style>
  <w:style w:type="paragraph" w:styleId="Footer">
    <w:name w:val="footer"/>
    <w:basedOn w:val="Normal"/>
    <w:link w:val="FooterChar"/>
    <w:uiPriority w:val="99"/>
    <w:unhideWhenUsed/>
    <w:rsid w:val="00EC55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7"/>
    <w:rPr>
      <w:rFonts w:ascii="Calibri" w:eastAsia="Calibri" w:hAnsi="Calibri" w:cs="Vrinda"/>
    </w:rPr>
  </w:style>
  <w:style w:type="paragraph" w:customStyle="1" w:styleId="narrated-by">
    <w:name w:val="narrated-by"/>
    <w:basedOn w:val="Normal"/>
    <w:rsid w:val="00EC55E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uiPriority w:val="99"/>
    <w:unhideWhenUsed/>
    <w:rsid w:val="00EC55E7"/>
    <w:rPr>
      <w:color w:val="0000FF"/>
      <w:u w:val="single"/>
    </w:rPr>
  </w:style>
  <w:style w:type="character" w:customStyle="1" w:styleId="ayatext">
    <w:name w:val="ayatext"/>
    <w:basedOn w:val="DefaultParagraphFont"/>
    <w:rsid w:val="00EB3B4C"/>
  </w:style>
  <w:style w:type="character" w:customStyle="1" w:styleId="ayanumber">
    <w:name w:val="ayanumber"/>
    <w:basedOn w:val="DefaultParagraphFont"/>
    <w:rsid w:val="00EB3B4C"/>
  </w:style>
  <w:style w:type="character" w:customStyle="1" w:styleId="sign">
    <w:name w:val="sign"/>
    <w:basedOn w:val="DefaultParagraphFont"/>
    <w:rsid w:val="00EB3B4C"/>
  </w:style>
  <w:style w:type="character" w:customStyle="1" w:styleId="Heading1Char">
    <w:name w:val="Heading 1 Char"/>
    <w:basedOn w:val="DefaultParagraphFont"/>
    <w:link w:val="Heading1"/>
    <w:uiPriority w:val="9"/>
    <w:rsid w:val="00EE28B6"/>
    <w:rPr>
      <w:rFonts w:ascii="Hind Siliguri" w:eastAsiaTheme="majorEastAsia" w:hAnsi="Hind Siliguri" w:cs="Hind Siliguri"/>
      <w:b/>
      <w:bCs/>
      <w:color w:val="984806" w:themeColor="accent6" w:themeShade="80"/>
      <w:sz w:val="24"/>
      <w:szCs w:val="24"/>
    </w:rPr>
  </w:style>
  <w:style w:type="character" w:customStyle="1" w:styleId="Heading2Char">
    <w:name w:val="Heading 2 Char"/>
    <w:basedOn w:val="DefaultParagraphFont"/>
    <w:link w:val="Heading2"/>
    <w:uiPriority w:val="1"/>
    <w:rsid w:val="00EB3B4C"/>
    <w:rPr>
      <w:rFonts w:ascii="Times New Roman" w:eastAsia="Times New Roman" w:hAnsi="Times New Roman" w:cs="Times New Roman"/>
      <w:b/>
      <w:bCs/>
      <w:sz w:val="23"/>
      <w:szCs w:val="23"/>
      <w:lang w:bidi="ar-SA"/>
    </w:rPr>
  </w:style>
  <w:style w:type="character" w:customStyle="1" w:styleId="BodyTextChar">
    <w:name w:val="Body Text Char"/>
    <w:basedOn w:val="DefaultParagraphFont"/>
    <w:link w:val="BodyText"/>
    <w:uiPriority w:val="1"/>
    <w:rsid w:val="00EB3B4C"/>
    <w:rPr>
      <w:rFonts w:ascii="Georgia" w:eastAsia="Georgia" w:hAnsi="Georgia" w:cs="Georgia"/>
      <w:sz w:val="23"/>
      <w:szCs w:val="23"/>
      <w:lang w:bidi="ar-SA"/>
    </w:rPr>
  </w:style>
  <w:style w:type="paragraph" w:styleId="BodyText">
    <w:name w:val="Body Text"/>
    <w:basedOn w:val="Normal"/>
    <w:link w:val="BodyTextChar"/>
    <w:uiPriority w:val="1"/>
    <w:unhideWhenUsed/>
    <w:qFormat/>
    <w:rsid w:val="00EB3B4C"/>
    <w:pPr>
      <w:widowControl w:val="0"/>
      <w:autoSpaceDE w:val="0"/>
      <w:autoSpaceDN w:val="0"/>
      <w:spacing w:after="0" w:line="240" w:lineRule="auto"/>
    </w:pPr>
    <w:rPr>
      <w:rFonts w:ascii="Georgia" w:eastAsia="Georgia" w:hAnsi="Georgia" w:cs="Georgia"/>
      <w:sz w:val="23"/>
      <w:szCs w:val="23"/>
      <w:lang w:bidi="ar-SA"/>
    </w:rPr>
  </w:style>
  <w:style w:type="character" w:customStyle="1" w:styleId="BodyTextChar1">
    <w:name w:val="Body Text Char1"/>
    <w:basedOn w:val="DefaultParagraphFont"/>
    <w:uiPriority w:val="99"/>
    <w:semiHidden/>
    <w:rsid w:val="00EB3B4C"/>
    <w:rPr>
      <w:rFonts w:ascii="Calibri" w:eastAsia="Calibri" w:hAnsi="Calibri" w:cs="Vrinda"/>
    </w:rPr>
  </w:style>
  <w:style w:type="character" w:customStyle="1" w:styleId="HeaderChar">
    <w:name w:val="Header Char"/>
    <w:basedOn w:val="DefaultParagraphFont"/>
    <w:link w:val="Header"/>
    <w:uiPriority w:val="99"/>
    <w:rsid w:val="00EB3B4C"/>
    <w:rPr>
      <w:rFonts w:ascii="Calibri" w:eastAsia="SimSun" w:hAnsi="Calibri" w:cs="Arial"/>
      <w:szCs w:val="22"/>
      <w:lang w:bidi="ar-SA"/>
    </w:rPr>
  </w:style>
  <w:style w:type="paragraph" w:styleId="Header">
    <w:name w:val="header"/>
    <w:basedOn w:val="Normal"/>
    <w:link w:val="HeaderChar"/>
    <w:uiPriority w:val="99"/>
    <w:unhideWhenUsed/>
    <w:rsid w:val="00EB3B4C"/>
    <w:pPr>
      <w:tabs>
        <w:tab w:val="center" w:pos="4680"/>
        <w:tab w:val="right" w:pos="9360"/>
      </w:tabs>
      <w:spacing w:after="0" w:line="240" w:lineRule="auto"/>
    </w:pPr>
    <w:rPr>
      <w:rFonts w:eastAsia="SimSun" w:cs="Arial"/>
      <w:szCs w:val="22"/>
      <w:lang w:bidi="ar-SA"/>
    </w:rPr>
  </w:style>
  <w:style w:type="character" w:customStyle="1" w:styleId="HeaderChar1">
    <w:name w:val="Header Char1"/>
    <w:basedOn w:val="DefaultParagraphFont"/>
    <w:uiPriority w:val="99"/>
    <w:semiHidden/>
    <w:rsid w:val="00EB3B4C"/>
    <w:rPr>
      <w:rFonts w:ascii="Calibri" w:eastAsia="Calibri" w:hAnsi="Calibri" w:cs="Vrinda"/>
    </w:rPr>
  </w:style>
  <w:style w:type="character" w:customStyle="1" w:styleId="FooterChar1">
    <w:name w:val="Footer Char1"/>
    <w:basedOn w:val="DefaultParagraphFont"/>
    <w:uiPriority w:val="99"/>
    <w:semiHidden/>
    <w:rsid w:val="00EB3B4C"/>
    <w:rPr>
      <w:rFonts w:ascii="Calibri" w:eastAsia="Calibri" w:hAnsi="Calibri" w:cs="Vrinda"/>
    </w:rPr>
  </w:style>
  <w:style w:type="paragraph" w:styleId="ListParagraph">
    <w:name w:val="List Paragraph"/>
    <w:basedOn w:val="Normal"/>
    <w:uiPriority w:val="34"/>
    <w:qFormat/>
    <w:rsid w:val="00EB3B4C"/>
    <w:pPr>
      <w:ind w:left="720"/>
      <w:contextualSpacing/>
    </w:pPr>
    <w:rPr>
      <w:rFonts w:asciiTheme="minorHAnsi" w:eastAsiaTheme="minorEastAsia" w:hAnsiTheme="minorHAnsi" w:cstheme="minorBidi"/>
      <w:szCs w:val="22"/>
      <w:lang w:bidi="ar-SA"/>
    </w:rPr>
  </w:style>
  <w:style w:type="paragraph" w:styleId="NormalWeb">
    <w:name w:val="Normal (Web)"/>
    <w:basedOn w:val="Normal"/>
    <w:uiPriority w:val="99"/>
    <w:semiHidden/>
    <w:unhideWhenUsed/>
    <w:rsid w:val="00EB3B4C"/>
    <w:pPr>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1">
    <w:name w:val="No List1"/>
    <w:next w:val="NoList"/>
    <w:uiPriority w:val="99"/>
    <w:semiHidden/>
    <w:unhideWhenUsed/>
    <w:rsid w:val="00EB3B4C"/>
  </w:style>
  <w:style w:type="paragraph" w:styleId="BalloonText">
    <w:name w:val="Balloon Text"/>
    <w:basedOn w:val="Normal"/>
    <w:link w:val="BalloonTextChar"/>
    <w:uiPriority w:val="99"/>
    <w:semiHidden/>
    <w:unhideWhenUsed/>
    <w:rsid w:val="00EB3B4C"/>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EB3B4C"/>
    <w:rPr>
      <w:rFonts w:ascii="Tahoma" w:eastAsia="Calibri" w:hAnsi="Tahoma" w:cs="Tahoma"/>
      <w:sz w:val="16"/>
      <w:szCs w:val="20"/>
    </w:rPr>
  </w:style>
  <w:style w:type="paragraph" w:styleId="TOCHeading">
    <w:name w:val="TOC Heading"/>
    <w:basedOn w:val="Heading1"/>
    <w:next w:val="Normal"/>
    <w:uiPriority w:val="39"/>
    <w:unhideWhenUsed/>
    <w:qFormat/>
    <w:rsid w:val="00EB3B4C"/>
    <w:pPr>
      <w:spacing w:before="480" w:line="276" w:lineRule="auto"/>
      <w:outlineLvl w:val="9"/>
    </w:pPr>
    <w:rPr>
      <w:rFonts w:asciiTheme="majorHAnsi" w:hAnsiTheme="majorHAnsi" w:cstheme="majorBidi"/>
      <w:color w:val="365F91" w:themeColor="accent1" w:themeShade="BF"/>
      <w:sz w:val="28"/>
      <w:szCs w:val="28"/>
      <w:lang w:eastAsia="ja-JP" w:bidi="ar-SA"/>
    </w:rPr>
  </w:style>
  <w:style w:type="paragraph" w:styleId="TOC1">
    <w:name w:val="toc 1"/>
    <w:basedOn w:val="Normal"/>
    <w:next w:val="Normal"/>
    <w:autoRedefine/>
    <w:uiPriority w:val="39"/>
    <w:unhideWhenUsed/>
    <w:rsid w:val="00EB3B4C"/>
    <w:pPr>
      <w:spacing w:after="100"/>
    </w:pPr>
  </w:style>
  <w:style w:type="paragraph" w:styleId="FootnoteText">
    <w:name w:val="footnote text"/>
    <w:basedOn w:val="Normal"/>
    <w:link w:val="FootnoteTextChar"/>
    <w:uiPriority w:val="99"/>
    <w:semiHidden/>
    <w:unhideWhenUsed/>
    <w:rsid w:val="00436DF6"/>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436DF6"/>
    <w:rPr>
      <w:rFonts w:ascii="Calibri" w:eastAsia="Calibri" w:hAnsi="Calibri" w:cs="Vrinda"/>
      <w:sz w:val="20"/>
      <w:szCs w:val="25"/>
    </w:rPr>
  </w:style>
  <w:style w:type="character" w:styleId="FootnoteReference">
    <w:name w:val="footnote reference"/>
    <w:basedOn w:val="DefaultParagraphFont"/>
    <w:uiPriority w:val="99"/>
    <w:semiHidden/>
    <w:unhideWhenUsed/>
    <w:rsid w:val="00436DF6"/>
    <w:rPr>
      <w:vertAlign w:val="superscript"/>
    </w:rPr>
  </w:style>
  <w:style w:type="character" w:styleId="PageNumber">
    <w:name w:val="page number"/>
    <w:basedOn w:val="DefaultParagraphFont"/>
    <w:rsid w:val="00883BBA"/>
  </w:style>
  <w:style w:type="paragraph" w:styleId="HTMLPreformatted">
    <w:name w:val="HTML Preformatted"/>
    <w:basedOn w:val="Normal"/>
    <w:link w:val="HTMLPreformattedChar"/>
    <w:uiPriority w:val="99"/>
    <w:semiHidden/>
    <w:unhideWhenUsed/>
    <w:rsid w:val="0088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bn-BD"/>
    </w:rPr>
  </w:style>
  <w:style w:type="character" w:customStyle="1" w:styleId="HTMLPreformattedChar">
    <w:name w:val="HTML Preformatted Char"/>
    <w:basedOn w:val="DefaultParagraphFont"/>
    <w:link w:val="HTMLPreformatted"/>
    <w:uiPriority w:val="99"/>
    <w:semiHidden/>
    <w:rsid w:val="00883BBA"/>
    <w:rPr>
      <w:rFonts w:ascii="Courier New" w:eastAsia="Times New Roman" w:hAnsi="Courier New" w:cs="Courier New"/>
      <w:sz w:val="20"/>
      <w:szCs w:val="20"/>
      <w:lang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27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1F0D9-3B2A-43CE-A418-0FB273BFB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Pages>
  <Words>1018</Words>
  <Characters>5808</Characters>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2020-11-19T04:47:00Z</dcterms:created>
  <dcterms:modified xsi:type="dcterms:W3CDTF">2021-03-29T07:40:00Z</dcterms:modified>
</cp:coreProperties>
</file>